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9CD" w:rsidRPr="008E59CD" w:rsidRDefault="008E59CD" w:rsidP="008E59CD">
      <w:pPr>
        <w:jc w:val="center"/>
        <w:rPr>
          <w:rFonts w:ascii="Times New Roman" w:eastAsia="SimSun" w:hAnsi="Times New Roman" w:cs="Times New Roman"/>
          <w:b/>
          <w:color w:val="00000A"/>
          <w:sz w:val="28"/>
          <w:szCs w:val="28"/>
          <w:lang w:val="uk-UA" w:eastAsia="zh-CN" w:bidi="hi-IN"/>
        </w:rPr>
      </w:pPr>
      <w:r w:rsidRPr="008E59CD">
        <w:rPr>
          <w:rFonts w:ascii="Times New Roman" w:eastAsia="SimSun" w:hAnsi="Times New Roman" w:cs="Mangal"/>
          <w:b/>
          <w:color w:val="00000A"/>
          <w:sz w:val="28"/>
          <w:szCs w:val="28"/>
          <w:lang w:val="uk-UA" w:eastAsia="zh-CN" w:bidi="hi-IN"/>
        </w:rPr>
        <w:t>ЕФЕКТИВНІ ЗАСОБИ ЗБЕРЕЖЕННЯ ЗДОРОВ</w:t>
      </w:r>
      <w:r w:rsidRPr="008E59CD">
        <w:rPr>
          <w:rFonts w:ascii="Times New Roman" w:eastAsia="SimSun" w:hAnsi="Times New Roman" w:cs="Times New Roman"/>
          <w:b/>
          <w:color w:val="00000A"/>
          <w:sz w:val="28"/>
          <w:szCs w:val="28"/>
          <w:lang w:val="uk-UA" w:eastAsia="zh-CN" w:bidi="hi-IN"/>
        </w:rPr>
        <w:t>′Я В НАВЧАЛЬНО-ВИХОВНОМУ ПРОЦЕСІ МОЛОДШИХ ШКОЛЯРІВ</w:t>
      </w:r>
    </w:p>
    <w:p w:rsidR="006B40BA" w:rsidRDefault="008E59CD">
      <w:pPr>
        <w:rPr>
          <w:rFonts w:ascii="Times New Roman" w:eastAsia="SimSun" w:hAnsi="Times New Roman" w:cs="Mangal"/>
          <w:color w:val="00000A"/>
          <w:sz w:val="28"/>
          <w:szCs w:val="28"/>
          <w:lang w:val="uk-UA" w:eastAsia="zh-CN" w:bidi="hi-IN"/>
        </w:rPr>
      </w:pPr>
      <w:r>
        <w:rPr>
          <w:rFonts w:ascii="Times New Roman" w:eastAsia="SimSun" w:hAnsi="Times New Roman" w:cs="Mangal"/>
          <w:color w:val="00000A"/>
          <w:sz w:val="28"/>
          <w:szCs w:val="28"/>
          <w:lang w:val="uk-UA" w:eastAsia="zh-CN" w:bidi="hi-IN"/>
        </w:rPr>
        <w:t xml:space="preserve">        </w:t>
      </w:r>
      <w:r w:rsidRPr="00203D93">
        <w:rPr>
          <w:rFonts w:ascii="Times New Roman" w:eastAsia="SimSun" w:hAnsi="Times New Roman" w:cs="Mangal"/>
          <w:color w:val="00000A"/>
          <w:sz w:val="28"/>
          <w:szCs w:val="28"/>
          <w:lang w:val="uk-UA" w:eastAsia="zh-CN" w:bidi="hi-IN"/>
        </w:rPr>
        <w:t xml:space="preserve"> </w:t>
      </w:r>
      <w:r w:rsidR="006B40BA" w:rsidRPr="00203D93">
        <w:rPr>
          <w:rFonts w:ascii="Times New Roman" w:eastAsia="SimSun" w:hAnsi="Times New Roman" w:cs="Mangal"/>
          <w:color w:val="00000A"/>
          <w:sz w:val="28"/>
          <w:szCs w:val="28"/>
          <w:lang w:val="uk-UA" w:eastAsia="zh-CN" w:bidi="hi-IN"/>
        </w:rPr>
        <w:t>Характерною ознакою новітнього часу є безперервна динаміка змін в економіці, політиці, науці. Більшість таких змін неможливо втілити в окремо визначеній школі, вони потребують втілення на державному рівні. Тому в просторі покращення якості освіти кожна школа змушена шукати свій шлях змін. Але, і традиційні, і школи нового типу не вирішують головного питання нашого часу: як побудувати гуманну до учня школу, завдання якої буде не тільки дати дитині сучасні знання, а й зберегти та зміцнити її здоров’я</w:t>
      </w:r>
      <w:r w:rsidR="006B40BA">
        <w:rPr>
          <w:rFonts w:ascii="Times New Roman" w:eastAsia="SimSun" w:hAnsi="Times New Roman" w:cs="Mangal"/>
          <w:color w:val="00000A"/>
          <w:sz w:val="28"/>
          <w:szCs w:val="28"/>
          <w:lang w:val="uk-UA" w:eastAsia="zh-CN" w:bidi="hi-IN"/>
        </w:rPr>
        <w:t>.</w:t>
      </w:r>
    </w:p>
    <w:p w:rsidR="006B40BA" w:rsidRDefault="008E59CD">
      <w:pPr>
        <w:rPr>
          <w:rFonts w:ascii="Times New Roman" w:hAnsi="Times New Roman"/>
          <w:sz w:val="28"/>
          <w:szCs w:val="28"/>
          <w:lang w:val="uk-UA"/>
        </w:rPr>
      </w:pPr>
      <w:r>
        <w:rPr>
          <w:rFonts w:ascii="Times New Roman" w:hAnsi="Times New Roman"/>
          <w:sz w:val="28"/>
          <w:szCs w:val="28"/>
          <w:lang w:val="uk-UA"/>
        </w:rPr>
        <w:t xml:space="preserve">         </w:t>
      </w:r>
      <w:r w:rsidR="006B40BA">
        <w:rPr>
          <w:rFonts w:ascii="Times New Roman" w:hAnsi="Times New Roman"/>
          <w:sz w:val="28"/>
          <w:szCs w:val="28"/>
          <w:lang w:val="uk-UA"/>
        </w:rPr>
        <w:t>Ефективність формування здорового способу життя вимагає активного залучення учнів до здоров’язберігаючого навчального процесу, формування в них активної позиції</w:t>
      </w:r>
      <w:r w:rsidR="002C3D4E">
        <w:rPr>
          <w:rFonts w:ascii="Times New Roman" w:hAnsi="Times New Roman"/>
          <w:sz w:val="28"/>
          <w:szCs w:val="28"/>
          <w:lang w:val="uk-UA"/>
        </w:rPr>
        <w:t>,</w:t>
      </w:r>
      <w:r w:rsidR="006B40BA">
        <w:rPr>
          <w:rFonts w:ascii="Times New Roman" w:hAnsi="Times New Roman"/>
          <w:sz w:val="28"/>
          <w:szCs w:val="28"/>
          <w:lang w:val="uk-UA"/>
        </w:rPr>
        <w:t xml:space="preserve"> щодо зміцнення і збереження власного здоров’я.</w:t>
      </w:r>
    </w:p>
    <w:p w:rsidR="006B40BA" w:rsidRDefault="008E59CD">
      <w:pPr>
        <w:rPr>
          <w:rFonts w:ascii="Times New Roman" w:hAnsi="Times New Roman"/>
          <w:sz w:val="28"/>
          <w:szCs w:val="28"/>
          <w:lang w:val="uk-UA"/>
        </w:rPr>
      </w:pPr>
      <w:r>
        <w:rPr>
          <w:rFonts w:ascii="Times New Roman" w:hAnsi="Times New Roman"/>
          <w:sz w:val="28"/>
          <w:szCs w:val="28"/>
          <w:lang w:val="uk-UA"/>
        </w:rPr>
        <w:t xml:space="preserve">        Метою</w:t>
      </w:r>
      <w:r w:rsidR="002C3D4E">
        <w:rPr>
          <w:rFonts w:ascii="Times New Roman" w:hAnsi="Times New Roman"/>
          <w:sz w:val="28"/>
          <w:szCs w:val="28"/>
          <w:lang w:val="uk-UA"/>
        </w:rPr>
        <w:t>,</w:t>
      </w:r>
      <w:r>
        <w:rPr>
          <w:rFonts w:ascii="Times New Roman" w:hAnsi="Times New Roman"/>
          <w:sz w:val="28"/>
          <w:szCs w:val="28"/>
          <w:lang w:val="uk-UA"/>
        </w:rPr>
        <w:t xml:space="preserve"> впровадження</w:t>
      </w:r>
      <w:r w:rsidR="006B40BA">
        <w:rPr>
          <w:rFonts w:ascii="Times New Roman" w:hAnsi="Times New Roman"/>
          <w:sz w:val="28"/>
          <w:szCs w:val="28"/>
          <w:lang w:val="uk-UA"/>
        </w:rPr>
        <w:t xml:space="preserve"> здоров’язберігаючих освітніх технологій</w:t>
      </w:r>
      <w:r>
        <w:rPr>
          <w:rFonts w:ascii="Times New Roman" w:hAnsi="Times New Roman"/>
          <w:sz w:val="28"/>
          <w:szCs w:val="28"/>
          <w:lang w:val="uk-UA"/>
        </w:rPr>
        <w:t xml:space="preserve"> в навчально-виховний проце</w:t>
      </w:r>
      <w:r w:rsidR="006B40BA">
        <w:rPr>
          <w:rFonts w:ascii="Times New Roman" w:hAnsi="Times New Roman"/>
          <w:sz w:val="28"/>
          <w:szCs w:val="28"/>
          <w:lang w:val="uk-UA"/>
        </w:rPr>
        <w:t>с</w:t>
      </w:r>
      <w:r w:rsidR="002C3D4E">
        <w:rPr>
          <w:rFonts w:ascii="Times New Roman" w:hAnsi="Times New Roman"/>
          <w:sz w:val="28"/>
          <w:szCs w:val="28"/>
          <w:lang w:val="uk-UA"/>
        </w:rPr>
        <w:t>,</w:t>
      </w:r>
      <w:r>
        <w:rPr>
          <w:rFonts w:ascii="Times New Roman" w:hAnsi="Times New Roman"/>
          <w:sz w:val="28"/>
          <w:szCs w:val="28"/>
          <w:lang w:val="uk-UA"/>
        </w:rPr>
        <w:t xml:space="preserve"> було бажання с</w:t>
      </w:r>
      <w:r w:rsidR="006B40BA">
        <w:rPr>
          <w:rFonts w:ascii="Times New Roman" w:hAnsi="Times New Roman"/>
          <w:sz w:val="28"/>
          <w:szCs w:val="28"/>
          <w:lang w:val="uk-UA"/>
        </w:rPr>
        <w:t>формувати в учнів необхідні знання, вміння та навички здорового способу життя, навчити їх використовувати отримані знання в повсякденному житті.</w:t>
      </w:r>
      <w:r w:rsidR="003C7EFB">
        <w:rPr>
          <w:rFonts w:ascii="Times New Roman" w:hAnsi="Times New Roman"/>
          <w:sz w:val="28"/>
          <w:szCs w:val="28"/>
          <w:lang w:val="uk-UA"/>
        </w:rPr>
        <w:t xml:space="preserve"> У школі спеціально було розроблено низку профілактичних заходів, спрямованих на формування здорового способу життя та збереження здоров,я учнів</w:t>
      </w:r>
      <w:r w:rsidR="000B18DB">
        <w:rPr>
          <w:rFonts w:ascii="Times New Roman" w:hAnsi="Times New Roman"/>
          <w:sz w:val="28"/>
          <w:szCs w:val="28"/>
          <w:lang w:val="uk-UA"/>
        </w:rPr>
        <w:t xml:space="preserve"> та у вигляді експерименту було впроваджено в навчальний процес молодших школярів</w:t>
      </w:r>
      <w:r w:rsidR="003C7EFB">
        <w:rPr>
          <w:rFonts w:ascii="Times New Roman" w:hAnsi="Times New Roman"/>
          <w:sz w:val="28"/>
          <w:szCs w:val="28"/>
          <w:lang w:val="uk-UA"/>
        </w:rPr>
        <w:t>.</w:t>
      </w:r>
    </w:p>
    <w:p w:rsidR="00350C66" w:rsidRDefault="00350C66" w:rsidP="00350C66">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У роботі для досягнення мети здоров’язберігаючих освітніх технологій</w:t>
      </w:r>
      <w:r w:rsidR="008E59CD">
        <w:rPr>
          <w:rFonts w:ascii="Times New Roman" w:hAnsi="Times New Roman"/>
          <w:sz w:val="28"/>
          <w:szCs w:val="28"/>
          <w:lang w:val="uk-UA"/>
        </w:rPr>
        <w:t xml:space="preserve"> </w:t>
      </w:r>
      <w:r w:rsidR="003C7EFB">
        <w:rPr>
          <w:rFonts w:ascii="Times New Roman" w:hAnsi="Times New Roman"/>
          <w:sz w:val="28"/>
          <w:szCs w:val="28"/>
          <w:lang w:val="uk-UA"/>
        </w:rPr>
        <w:t xml:space="preserve"> були спеціально розроблені та застосовувались наступні</w:t>
      </w:r>
      <w:r>
        <w:rPr>
          <w:rFonts w:ascii="Times New Roman" w:hAnsi="Times New Roman"/>
          <w:sz w:val="28"/>
          <w:szCs w:val="28"/>
          <w:lang w:val="uk-UA"/>
        </w:rPr>
        <w:t xml:space="preserve"> групи засобів:</w:t>
      </w:r>
    </w:p>
    <w:p w:rsidR="00C22847" w:rsidRPr="00C22847" w:rsidRDefault="00350C66" w:rsidP="00C22847">
      <w:pPr>
        <w:numPr>
          <w:ilvl w:val="0"/>
          <w:numId w:val="1"/>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рухової спрямованості (фі</w:t>
      </w:r>
      <w:r w:rsidR="008E59CD">
        <w:rPr>
          <w:rFonts w:ascii="Times New Roman" w:hAnsi="Times New Roman"/>
          <w:sz w:val="28"/>
          <w:szCs w:val="28"/>
          <w:lang w:val="uk-UA"/>
        </w:rPr>
        <w:t>зичні вправи, фізкультхвилинки</w:t>
      </w:r>
      <w:r>
        <w:rPr>
          <w:rFonts w:ascii="Times New Roman" w:hAnsi="Times New Roman"/>
          <w:sz w:val="28"/>
          <w:szCs w:val="28"/>
          <w:lang w:val="uk-UA"/>
        </w:rPr>
        <w:t xml:space="preserve">, </w:t>
      </w:r>
      <w:r w:rsidR="008E59CD">
        <w:rPr>
          <w:rFonts w:ascii="Times New Roman" w:hAnsi="Times New Roman"/>
          <w:sz w:val="28"/>
          <w:szCs w:val="28"/>
          <w:lang w:val="uk-UA"/>
        </w:rPr>
        <w:t xml:space="preserve">ранкова суглобова гімнастика, </w:t>
      </w:r>
      <w:r>
        <w:rPr>
          <w:rFonts w:ascii="Times New Roman" w:hAnsi="Times New Roman"/>
          <w:sz w:val="28"/>
          <w:szCs w:val="28"/>
          <w:lang w:val="uk-UA"/>
        </w:rPr>
        <w:t>лікувальна фізкультура, рухливі ігри та ін.);</w:t>
      </w:r>
    </w:p>
    <w:p w:rsidR="00350C66" w:rsidRDefault="00350C66" w:rsidP="00350C66">
      <w:pPr>
        <w:numPr>
          <w:ilvl w:val="0"/>
          <w:numId w:val="1"/>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оздоровчі сили природи (сонячні та повітряні ванни</w:t>
      </w:r>
      <w:r w:rsidR="001E4ADC">
        <w:rPr>
          <w:rFonts w:ascii="Times New Roman" w:hAnsi="Times New Roman"/>
          <w:sz w:val="28"/>
          <w:szCs w:val="28"/>
          <w:lang w:val="uk-UA"/>
        </w:rPr>
        <w:t>, загартування та соляна терапія</w:t>
      </w:r>
      <w:r>
        <w:rPr>
          <w:rFonts w:ascii="Times New Roman" w:hAnsi="Times New Roman"/>
          <w:sz w:val="28"/>
          <w:szCs w:val="28"/>
          <w:lang w:val="uk-UA"/>
        </w:rPr>
        <w:t>;</w:t>
      </w:r>
    </w:p>
    <w:p w:rsidR="003C7EFB" w:rsidRPr="00C22847" w:rsidRDefault="00350C66" w:rsidP="00C22847">
      <w:pPr>
        <w:numPr>
          <w:ilvl w:val="0"/>
          <w:numId w:val="1"/>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гігієнічні (виконання санітарно-гігієнічних вимог; особиста та загальна гігієна, дотримання режиму дня та режиму рухової активності, режиму харчування та сну та ін.).</w:t>
      </w:r>
    </w:p>
    <w:p w:rsidR="003C7EFB" w:rsidRDefault="00C22847"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Т</w:t>
      </w:r>
      <w:r w:rsidRPr="00C22847">
        <w:rPr>
          <w:rFonts w:ascii="Times New Roman" w:hAnsi="Times New Roman"/>
          <w:sz w:val="28"/>
          <w:szCs w:val="28"/>
          <w:lang w:val="uk-UA"/>
        </w:rPr>
        <w:t xml:space="preserve">аким чином кожен ранок у початковій школі </w:t>
      </w:r>
      <w:r>
        <w:rPr>
          <w:rFonts w:ascii="Times New Roman" w:hAnsi="Times New Roman"/>
          <w:sz w:val="28"/>
          <w:szCs w:val="28"/>
          <w:lang w:val="uk-UA"/>
        </w:rPr>
        <w:t xml:space="preserve">починається з </w:t>
      </w:r>
      <w:r>
        <w:rPr>
          <w:rFonts w:ascii="Times New Roman" w:hAnsi="Times New Roman"/>
          <w:b/>
          <w:sz w:val="28"/>
          <w:szCs w:val="28"/>
          <w:lang w:val="uk-UA"/>
        </w:rPr>
        <w:t xml:space="preserve"> ранкової суглобової</w:t>
      </w:r>
      <w:r w:rsidR="003C7EFB">
        <w:rPr>
          <w:rFonts w:ascii="Times New Roman" w:hAnsi="Times New Roman"/>
          <w:b/>
          <w:sz w:val="28"/>
          <w:szCs w:val="28"/>
          <w:lang w:val="uk-UA"/>
        </w:rPr>
        <w:t xml:space="preserve"> гімнастик</w:t>
      </w:r>
      <w:r>
        <w:rPr>
          <w:rFonts w:ascii="Times New Roman" w:hAnsi="Times New Roman"/>
          <w:b/>
          <w:sz w:val="28"/>
          <w:szCs w:val="28"/>
          <w:lang w:val="uk-UA"/>
        </w:rPr>
        <w:t xml:space="preserve">и. </w:t>
      </w:r>
      <w:r>
        <w:rPr>
          <w:rFonts w:ascii="Times New Roman" w:hAnsi="Times New Roman"/>
          <w:sz w:val="28"/>
          <w:szCs w:val="28"/>
          <w:lang w:val="uk-UA"/>
        </w:rPr>
        <w:t>Ранкова суглобова гімнастика</w:t>
      </w:r>
      <w:r w:rsidR="003C7EFB">
        <w:rPr>
          <w:rFonts w:ascii="Times New Roman" w:hAnsi="Times New Roman"/>
          <w:sz w:val="28"/>
          <w:szCs w:val="28"/>
          <w:lang w:val="uk-UA"/>
        </w:rPr>
        <w:t xml:space="preserve"> – це спеціально розроблений комплекс вправ, який завжди виконується на </w:t>
      </w:r>
      <w:r w:rsidR="003C7EFB">
        <w:rPr>
          <w:rFonts w:ascii="Times New Roman" w:hAnsi="Times New Roman"/>
          <w:sz w:val="28"/>
          <w:szCs w:val="28"/>
          <w:lang w:val="uk-UA"/>
        </w:rPr>
        <w:lastRenderedPageBreak/>
        <w:t>свіжому повітрі, майже за будь яких погодних умов, допомагає лагідно, без шкоди пробудити організм, виконується учнями-інструкторами.</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Комплекс спрямований на розробку всіх суглобів і м’язів тіла дитини. Суглобова гімнастика доступна кожному. Виконання вправ цієї гімнастики вимагають не надто багато часу, але відрізняються високою ефективністю. Адже саме за допомогою суглобової гімнастики відбувається загальне оздоровлення організму, поліпшується рухливість суглобів, значно підвищується гнуч</w:t>
      </w:r>
      <w:r w:rsidR="002C3D4E">
        <w:rPr>
          <w:rFonts w:ascii="Times New Roman" w:hAnsi="Times New Roman"/>
          <w:sz w:val="28"/>
          <w:szCs w:val="28"/>
          <w:lang w:val="uk-UA"/>
        </w:rPr>
        <w:t>кість хребта, поліпшується стан</w:t>
      </w:r>
      <w:r>
        <w:rPr>
          <w:rFonts w:ascii="Times New Roman" w:hAnsi="Times New Roman"/>
          <w:sz w:val="28"/>
          <w:szCs w:val="28"/>
          <w:lang w:val="uk-UA"/>
        </w:rPr>
        <w:t xml:space="preserve"> м'язів і зв'язок, відновлюється контроль над тілом, здійснюється підготовка  тіла до інтенсивних фізичних та розумових навантажень.</w:t>
      </w:r>
    </w:p>
    <w:p w:rsidR="003C7EFB" w:rsidRDefault="003C7EFB" w:rsidP="003C7EFB">
      <w:pPr>
        <w:pStyle w:val="a3"/>
        <w:tabs>
          <w:tab w:val="left" w:pos="1725"/>
        </w:tabs>
        <w:spacing w:line="360" w:lineRule="auto"/>
        <w:ind w:firstLine="880"/>
        <w:jc w:val="both"/>
        <w:rPr>
          <w:rFonts w:ascii="Times New Roman" w:hAnsi="Times New Roman"/>
          <w:b/>
          <w:sz w:val="28"/>
          <w:szCs w:val="28"/>
          <w:lang w:val="uk-UA"/>
        </w:rPr>
      </w:pPr>
      <w:r>
        <w:rPr>
          <w:rFonts w:ascii="Times New Roman" w:hAnsi="Times New Roman"/>
          <w:b/>
          <w:sz w:val="28"/>
          <w:szCs w:val="28"/>
          <w:lang w:val="uk-UA"/>
        </w:rPr>
        <w:t>Основні переваги суглобової гімнастики:</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•комплекс найпростіших вправ суглобової гімнастики забезпечує  організм необхідним щоденним фізичним навантаженням;</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•суглобова гімнастика робить  тіло гнучким, координованим і витривалим;</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•регулярне виконання вправ дозволяє зміцнити м’язи спини, живота, рук і ніг, а також, позбавитися від зайвої ваги;</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•суглобова гімнастика сприяє звільненню організму від сольових відкладень;</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•вправи впливають на нервову систему і регулюють роботу щитовидної залози;</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•суглобова гімнастика вважається профілактичним засобом від багатьох захворювань;</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•суглобова гімнастика сприяє омолодженню організму людини.</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Дуже важливо стежити за диханням і поставою під час виконання вправ. Спина повинна бути рівною і разом з шиєю і потилицею утворювати пряму лінію. Дихання повинне бути спокійним, рівним, через ніс.</w:t>
      </w:r>
    </w:p>
    <w:p w:rsidR="003C7EFB" w:rsidRDefault="003C7EFB" w:rsidP="003C7EFB">
      <w:pPr>
        <w:pStyle w:val="a3"/>
        <w:tabs>
          <w:tab w:val="left" w:pos="1725"/>
        </w:tabs>
        <w:spacing w:line="360" w:lineRule="auto"/>
        <w:ind w:firstLine="880"/>
        <w:jc w:val="both"/>
        <w:rPr>
          <w:rFonts w:ascii="Times New Roman" w:hAnsi="Times New Roman"/>
          <w:sz w:val="28"/>
          <w:szCs w:val="28"/>
          <w:lang w:val="uk-UA"/>
        </w:rPr>
      </w:pPr>
      <w:r>
        <w:rPr>
          <w:rFonts w:ascii="Times New Roman" w:hAnsi="Times New Roman"/>
          <w:sz w:val="28"/>
          <w:szCs w:val="28"/>
          <w:lang w:val="uk-UA"/>
        </w:rPr>
        <w:t>Для дітей вправи суглобової гімнастики слід проводити у відповідності з їх віком — комплекс не повинен бути занадто довгим, а навантаження не повинні відрізнятися інтенсивністю.</w:t>
      </w:r>
    </w:p>
    <w:p w:rsidR="003C7EFB" w:rsidRDefault="003C7EFB" w:rsidP="003C7EFB">
      <w:pPr>
        <w:rPr>
          <w:rFonts w:ascii="Times New Roman" w:hAnsi="Times New Roman"/>
          <w:sz w:val="28"/>
          <w:szCs w:val="28"/>
          <w:lang w:val="uk-UA"/>
        </w:rPr>
      </w:pPr>
      <w:r>
        <w:rPr>
          <w:rFonts w:ascii="Times New Roman" w:hAnsi="Times New Roman"/>
          <w:sz w:val="28"/>
          <w:szCs w:val="28"/>
          <w:lang w:val="uk-UA"/>
        </w:rPr>
        <w:lastRenderedPageBreak/>
        <w:t xml:space="preserve">Під час виконання комплексу суглобової гімнастики, задіються всі м’язи, суглоби і сухожилля організму. Приступати до виконання вправ, в нашому випадку, рекомендується  знизу до верху та </w:t>
      </w:r>
      <w:r w:rsidR="002C3D4E">
        <w:rPr>
          <w:rFonts w:ascii="Times New Roman" w:hAnsi="Times New Roman"/>
          <w:sz w:val="28"/>
          <w:szCs w:val="28"/>
          <w:lang w:val="uk-UA"/>
        </w:rPr>
        <w:t xml:space="preserve">закінчувати </w:t>
      </w:r>
      <w:r>
        <w:rPr>
          <w:rFonts w:ascii="Times New Roman" w:hAnsi="Times New Roman"/>
          <w:sz w:val="28"/>
          <w:szCs w:val="28"/>
          <w:lang w:val="uk-UA"/>
        </w:rPr>
        <w:t>зверху до низу. Спочатку починаємо виконувати вправи знизу до гори, по 2 повторення в кожну сторону або напрямку. Слід задіяти суглоби і м’язи стопи, коліна, стегна, тазу, плечового поясу, рук та шиї. А після цього, один за одним, опрацьовувати всі суглоби і м’язи,в тому ж порядку, як зазначено вище, завершуючи комплекс вправами для стоп. Комплекс  ранкової суглобової гімнастики протягом року є незмінним, збільшується тільки кількість повторень (до 6-8 разів) для кожної вправи</w:t>
      </w:r>
      <w:r w:rsidR="00C22847">
        <w:rPr>
          <w:rFonts w:ascii="Times New Roman" w:hAnsi="Times New Roman"/>
          <w:sz w:val="28"/>
          <w:szCs w:val="28"/>
          <w:lang w:val="uk-UA"/>
        </w:rPr>
        <w:t>.</w:t>
      </w:r>
    </w:p>
    <w:p w:rsidR="00C22847" w:rsidRPr="0007732D" w:rsidRDefault="00C22847" w:rsidP="00C22847">
      <w:pPr>
        <w:tabs>
          <w:tab w:val="left" w:pos="3550"/>
        </w:tabs>
        <w:spacing w:after="0" w:line="360" w:lineRule="auto"/>
        <w:rPr>
          <w:b/>
          <w:lang w:val="uk-UA"/>
        </w:rPr>
      </w:pPr>
      <w:r w:rsidRPr="00E55E3D">
        <w:rPr>
          <w:rFonts w:ascii="Times New Roman" w:hAnsi="Times New Roman"/>
          <w:b/>
          <w:sz w:val="28"/>
          <w:szCs w:val="28"/>
          <w:lang w:val="uk-UA"/>
        </w:rPr>
        <w:t>Комплекс ранкової суглобової гімнастики який можна робити з учнями молодших класів :</w:t>
      </w:r>
      <w:r>
        <w:rPr>
          <w:noProof/>
          <w:lang w:val="uk-UA" w:eastAsia="ru-RU"/>
        </w:rPr>
        <w:t xml:space="preserve">  </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1. Стати прямо, ноги разом, руки на пояс, спину тримати прямо;</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2. Зробити колові обертання правою стопою в право, вліво, те ж лівою ногою.</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3. Зробити колові обертання в колінному суглобі вправо, вліво;</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4. Праву ногу зігнути в колінному суглобі, підіймати  її до гори та в сторону в такому положенні;</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5.  Не змінюючи положення зробити колові обертання ногою вправо, вліво;</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6. Те ж саме зроби з лівою ногою;</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 xml:space="preserve">7. Стати прямо, ноги разом, руки на пояс колові обертання тазом, потім тулубом  вправо, вліво.  </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 xml:space="preserve">8. Стати прямо, ноги разом, руки в сторони колові обертання кистю вправо, вліво, вперед, назад, до гори, до низу. </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 xml:space="preserve">9. Згинаємо та розгинаємо руки в ліктьовому суглобі, </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10. Колові обертання  в ліктьовому суглобі вправо, вліво та в різні сторони;</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11. Колові обертання прямими руками вперед, назад, та в різні сторони;</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12. . Стати прямо, ноги разом, руки опустити до низу. Піднімаємо та опускаємо плечі вверх, вниз, вперед, назад, колові обертання вперед, назад, в різні сторони одночасно;</w:t>
      </w:r>
    </w:p>
    <w:p w:rsidR="00C22847" w:rsidRPr="00E55E3D"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13. Стати прямо, ноги разом, руки опустити до низу, спину тримати прямо, нахили голови вперед назад, вправо вліво, в боки, колові обертання.</w:t>
      </w:r>
    </w:p>
    <w:p w:rsidR="00C22847" w:rsidRPr="00EE55E7" w:rsidRDefault="00C22847" w:rsidP="00C22847">
      <w:pPr>
        <w:tabs>
          <w:tab w:val="left" w:pos="3550"/>
        </w:tabs>
        <w:spacing w:after="0" w:line="360" w:lineRule="auto"/>
        <w:rPr>
          <w:rFonts w:ascii="Times New Roman" w:hAnsi="Times New Roman"/>
          <w:sz w:val="28"/>
          <w:szCs w:val="28"/>
          <w:lang w:val="uk-UA"/>
        </w:rPr>
      </w:pPr>
      <w:r w:rsidRPr="00E55E3D">
        <w:rPr>
          <w:rFonts w:ascii="Times New Roman" w:hAnsi="Times New Roman"/>
          <w:sz w:val="28"/>
          <w:szCs w:val="28"/>
          <w:lang w:val="uk-UA"/>
        </w:rPr>
        <w:t>14. Відпочити 10-15 сек. і повторити  все теж саме зверху до низу.</w:t>
      </w:r>
    </w:p>
    <w:p w:rsidR="00086885" w:rsidRDefault="00086885" w:rsidP="00086885">
      <w:pPr>
        <w:spacing w:after="0" w:line="360" w:lineRule="auto"/>
        <w:ind w:firstLine="851"/>
        <w:jc w:val="both"/>
        <w:rPr>
          <w:rFonts w:ascii="Times New Roman" w:hAnsi="Times New Roman"/>
          <w:sz w:val="28"/>
          <w:szCs w:val="28"/>
          <w:lang w:val="uk-UA"/>
        </w:rPr>
      </w:pPr>
      <w:r w:rsidRPr="00086885">
        <w:rPr>
          <w:rFonts w:ascii="Times New Roman" w:hAnsi="Times New Roman"/>
          <w:sz w:val="28"/>
          <w:szCs w:val="28"/>
          <w:lang w:val="uk-UA"/>
        </w:rPr>
        <w:lastRenderedPageBreak/>
        <w:t>Під час кожного уроку  діти виконують комплекс незвичайних фізхвилинок.</w:t>
      </w:r>
      <w:r>
        <w:rPr>
          <w:rFonts w:ascii="Times New Roman" w:hAnsi="Times New Roman"/>
          <w:b/>
          <w:sz w:val="28"/>
          <w:szCs w:val="28"/>
          <w:lang w:val="uk-UA"/>
        </w:rPr>
        <w:t xml:space="preserve"> Комплекси фізхвилинок – </w:t>
      </w:r>
      <w:r>
        <w:rPr>
          <w:rFonts w:ascii="Times New Roman" w:hAnsi="Times New Roman"/>
          <w:sz w:val="28"/>
          <w:szCs w:val="28"/>
          <w:lang w:val="uk-UA"/>
        </w:rPr>
        <w:t>це спеціально розроблені комплекси вправ, виконується на 20-й хвилині уроку,</w:t>
      </w:r>
      <w:r w:rsidRPr="00086885">
        <w:rPr>
          <w:rFonts w:ascii="Times New Roman" w:hAnsi="Times New Roman"/>
          <w:sz w:val="28"/>
          <w:szCs w:val="28"/>
          <w:lang w:val="uk-UA"/>
        </w:rPr>
        <w:t xml:space="preserve"> </w:t>
      </w:r>
      <w:r w:rsidR="00713A71">
        <w:rPr>
          <w:rFonts w:ascii="Times New Roman" w:hAnsi="Times New Roman"/>
          <w:sz w:val="28"/>
          <w:szCs w:val="28"/>
          <w:lang w:val="uk-UA"/>
        </w:rPr>
        <w:t xml:space="preserve">дозволяють зняти </w:t>
      </w:r>
      <w:r>
        <w:rPr>
          <w:rFonts w:ascii="Times New Roman" w:hAnsi="Times New Roman"/>
          <w:sz w:val="28"/>
          <w:szCs w:val="28"/>
          <w:lang w:val="uk-UA"/>
        </w:rPr>
        <w:t>стан утомленості на уроці, о</w:t>
      </w:r>
      <w:r w:rsidR="00713A71">
        <w:rPr>
          <w:rFonts w:ascii="Times New Roman" w:hAnsi="Times New Roman"/>
          <w:sz w:val="28"/>
          <w:szCs w:val="28"/>
          <w:lang w:val="uk-UA"/>
        </w:rPr>
        <w:t>слабити психологічне напруження</w:t>
      </w:r>
      <w:r>
        <w:rPr>
          <w:rFonts w:ascii="Times New Roman" w:hAnsi="Times New Roman"/>
          <w:sz w:val="28"/>
          <w:szCs w:val="28"/>
          <w:lang w:val="uk-UA"/>
        </w:rPr>
        <w:t xml:space="preserve"> і просто дати дитині можливість</w:t>
      </w:r>
      <w:r w:rsidR="00713A71">
        <w:rPr>
          <w:rFonts w:ascii="Times New Roman" w:hAnsi="Times New Roman"/>
          <w:sz w:val="28"/>
          <w:szCs w:val="28"/>
          <w:lang w:val="uk-UA"/>
        </w:rPr>
        <w:t xml:space="preserve"> порухатися. С</w:t>
      </w:r>
      <w:r>
        <w:rPr>
          <w:rFonts w:ascii="Times New Roman" w:hAnsi="Times New Roman"/>
          <w:sz w:val="28"/>
          <w:szCs w:val="28"/>
          <w:lang w:val="uk-UA"/>
        </w:rPr>
        <w:t>прямовані на розвантаження, розслаблення, розтягування та зміцнення м’язів спини та плечового поясу, емоційний та фізичний відпо</w:t>
      </w:r>
      <w:r w:rsidR="00713A71">
        <w:rPr>
          <w:rFonts w:ascii="Times New Roman" w:hAnsi="Times New Roman"/>
          <w:sz w:val="28"/>
          <w:szCs w:val="28"/>
          <w:lang w:val="uk-UA"/>
        </w:rPr>
        <w:t>чинок, профілактика зору, виконую</w:t>
      </w:r>
      <w:r>
        <w:rPr>
          <w:rFonts w:ascii="Times New Roman" w:hAnsi="Times New Roman"/>
          <w:sz w:val="28"/>
          <w:szCs w:val="28"/>
          <w:lang w:val="uk-UA"/>
        </w:rPr>
        <w:t xml:space="preserve">ться учнями-інструкторами. </w:t>
      </w:r>
    </w:p>
    <w:p w:rsidR="00713A71" w:rsidRPr="00E55E3D" w:rsidRDefault="00713A71" w:rsidP="00713A71">
      <w:pPr>
        <w:spacing w:after="0" w:line="240" w:lineRule="auto"/>
        <w:ind w:firstLine="851"/>
        <w:jc w:val="both"/>
        <w:rPr>
          <w:rFonts w:ascii="Times New Roman" w:hAnsi="Times New Roman"/>
          <w:b/>
          <w:sz w:val="28"/>
          <w:szCs w:val="28"/>
          <w:lang w:val="uk-UA"/>
        </w:rPr>
      </w:pPr>
      <w:r w:rsidRPr="00E55E3D">
        <w:rPr>
          <w:rFonts w:ascii="Times New Roman" w:hAnsi="Times New Roman"/>
          <w:b/>
          <w:sz w:val="28"/>
          <w:szCs w:val="28"/>
          <w:lang w:val="uk-UA"/>
        </w:rPr>
        <w:t>Комплекси фізхвилинок регулярно змінюються впродовж року.</w:t>
      </w:r>
      <w:r>
        <w:rPr>
          <w:rFonts w:ascii="Times New Roman" w:hAnsi="Times New Roman"/>
          <w:b/>
          <w:sz w:val="28"/>
          <w:szCs w:val="28"/>
          <w:lang w:val="uk-UA"/>
        </w:rPr>
        <w:t xml:space="preserve"> </w:t>
      </w:r>
      <w:r w:rsidRPr="00E55E3D">
        <w:rPr>
          <w:rFonts w:ascii="Times New Roman" w:hAnsi="Times New Roman"/>
          <w:b/>
          <w:sz w:val="28"/>
          <w:szCs w:val="28"/>
          <w:lang w:val="uk-UA"/>
        </w:rPr>
        <w:t>Ось деякі з них:</w:t>
      </w:r>
    </w:p>
    <w:p w:rsidR="00713A71" w:rsidRPr="00E55E3D" w:rsidRDefault="00713A71" w:rsidP="00713A71">
      <w:pPr>
        <w:spacing w:after="0" w:line="240" w:lineRule="auto"/>
        <w:jc w:val="both"/>
        <w:rPr>
          <w:rFonts w:ascii="Times New Roman" w:hAnsi="Times New Roman"/>
          <w:b/>
          <w:sz w:val="28"/>
          <w:szCs w:val="28"/>
          <w:lang w:val="uk-UA"/>
        </w:rPr>
      </w:pPr>
      <w:r w:rsidRPr="00E55E3D">
        <w:rPr>
          <w:rFonts w:ascii="Times New Roman" w:hAnsi="Times New Roman"/>
          <w:b/>
          <w:sz w:val="28"/>
          <w:szCs w:val="28"/>
          <w:lang w:val="uk-UA"/>
        </w:rPr>
        <w:tab/>
        <w:t>Комлекс 1</w:t>
      </w:r>
    </w:p>
    <w:p w:rsidR="00713A71" w:rsidRPr="00E55E3D" w:rsidRDefault="00713A71" w:rsidP="00713A71">
      <w:pPr>
        <w:spacing w:after="0" w:line="240" w:lineRule="auto"/>
        <w:rPr>
          <w:rFonts w:ascii="Times New Roman" w:hAnsi="Times New Roman"/>
          <w:sz w:val="28"/>
          <w:szCs w:val="28"/>
          <w:lang w:val="uk-UA"/>
        </w:rPr>
      </w:pPr>
      <w:r w:rsidRPr="00E55E3D">
        <w:rPr>
          <w:rFonts w:ascii="Times New Roman" w:hAnsi="Times New Roman"/>
          <w:noProof/>
          <w:sz w:val="28"/>
          <w:szCs w:val="28"/>
          <w:lang w:eastAsia="ru-RU"/>
        </w:rPr>
        <w:drawing>
          <wp:inline distT="0" distB="0" distL="0" distR="0">
            <wp:extent cx="800100" cy="107632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0100" cy="1076325"/>
                    </a:xfrm>
                    <a:prstGeom prst="rect">
                      <a:avLst/>
                    </a:prstGeom>
                    <a:ln>
                      <a:noFill/>
                    </a:ln>
                  </pic:spPr>
                </pic:pic>
              </a:graphicData>
            </a:graphic>
          </wp:inline>
        </w:drawing>
      </w:r>
      <w:r>
        <w:rPr>
          <w:rFonts w:ascii="Times New Roman" w:hAnsi="Times New Roman"/>
          <w:noProof/>
          <w:sz w:val="28"/>
          <w:szCs w:val="28"/>
          <w:lang w:val="uk-UA" w:eastAsia="ru-RU"/>
        </w:rPr>
        <w:t xml:space="preserve"> </w:t>
      </w:r>
      <w:r w:rsidRPr="00E55E3D">
        <w:rPr>
          <w:rFonts w:ascii="Times New Roman" w:hAnsi="Times New Roman"/>
          <w:noProof/>
          <w:sz w:val="28"/>
          <w:szCs w:val="28"/>
          <w:lang w:eastAsia="ru-RU"/>
        </w:rPr>
        <w:drawing>
          <wp:inline distT="0" distB="0" distL="0" distR="0">
            <wp:extent cx="800100" cy="107632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0100" cy="1076325"/>
                    </a:xfrm>
                    <a:prstGeom prst="rect">
                      <a:avLst/>
                    </a:prstGeom>
                    <a:ln>
                      <a:noFill/>
                    </a:ln>
                  </pic:spPr>
                </pic:pic>
              </a:graphicData>
            </a:graphic>
          </wp:inline>
        </w:drawing>
      </w:r>
      <w:r>
        <w:rPr>
          <w:rFonts w:ascii="Times New Roman" w:hAnsi="Times New Roman"/>
          <w:noProof/>
          <w:sz w:val="28"/>
          <w:szCs w:val="28"/>
          <w:lang w:val="uk-UA" w:eastAsia="ru-RU"/>
        </w:rPr>
        <w:t xml:space="preserve"> </w:t>
      </w:r>
      <w:r w:rsidRPr="00E55E3D">
        <w:rPr>
          <w:rFonts w:ascii="Times New Roman" w:hAnsi="Times New Roman"/>
          <w:noProof/>
          <w:sz w:val="28"/>
          <w:szCs w:val="28"/>
          <w:lang w:eastAsia="ru-RU"/>
        </w:rPr>
        <w:drawing>
          <wp:inline distT="0" distB="0" distL="0" distR="0">
            <wp:extent cx="800100" cy="1076325"/>
            <wp:effectExtent l="0" t="0" r="0" b="0"/>
            <wp:docPr id="6" name="_x0000_t75" descr="IMG_20140526_105208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0100" cy="1076325"/>
                    </a:xfrm>
                    <a:prstGeom prst="rect">
                      <a:avLst/>
                    </a:prstGeom>
                    <a:ln>
                      <a:noFill/>
                    </a:ln>
                  </pic:spPr>
                </pic:pic>
              </a:graphicData>
            </a:graphic>
          </wp:inline>
        </w:drawing>
      </w:r>
      <w:r>
        <w:rPr>
          <w:rFonts w:ascii="Times New Roman" w:hAnsi="Times New Roman"/>
          <w:noProof/>
          <w:sz w:val="28"/>
          <w:szCs w:val="28"/>
          <w:lang w:val="uk-UA" w:eastAsia="ru-RU"/>
        </w:rPr>
        <w:t xml:space="preserve"> </w:t>
      </w:r>
      <w:r w:rsidRPr="00E55E3D">
        <w:rPr>
          <w:rFonts w:ascii="Times New Roman" w:hAnsi="Times New Roman"/>
          <w:noProof/>
          <w:sz w:val="28"/>
          <w:szCs w:val="28"/>
          <w:lang w:eastAsia="ru-RU"/>
        </w:rPr>
        <w:drawing>
          <wp:inline distT="0" distB="0" distL="0" distR="0">
            <wp:extent cx="800100" cy="1076325"/>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0100" cy="1076325"/>
                    </a:xfrm>
                    <a:prstGeom prst="rect">
                      <a:avLst/>
                    </a:prstGeom>
                    <a:ln>
                      <a:noFill/>
                    </a:ln>
                  </pic:spPr>
                </pic:pic>
              </a:graphicData>
            </a:graphic>
          </wp:inline>
        </w:drawing>
      </w:r>
      <w:r>
        <w:rPr>
          <w:rFonts w:ascii="Times New Roman" w:hAnsi="Times New Roman"/>
          <w:noProof/>
          <w:sz w:val="28"/>
          <w:szCs w:val="28"/>
          <w:lang w:val="uk-UA" w:eastAsia="ru-RU"/>
        </w:rPr>
        <w:t xml:space="preserve"> </w:t>
      </w:r>
      <w:r w:rsidRPr="00E55E3D">
        <w:rPr>
          <w:rFonts w:ascii="Times New Roman" w:hAnsi="Times New Roman"/>
          <w:noProof/>
          <w:sz w:val="28"/>
          <w:szCs w:val="28"/>
          <w:lang w:eastAsia="ru-RU"/>
        </w:rPr>
        <w:drawing>
          <wp:inline distT="0" distB="0" distL="0" distR="0">
            <wp:extent cx="1419225" cy="107632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19225" cy="1076325"/>
                    </a:xfrm>
                    <a:prstGeom prst="rect">
                      <a:avLst/>
                    </a:prstGeom>
                    <a:ln>
                      <a:noFill/>
                    </a:ln>
                  </pic:spPr>
                </pic:pic>
              </a:graphicData>
            </a:graphic>
          </wp:inline>
        </w:drawing>
      </w:r>
      <w:r>
        <w:rPr>
          <w:rFonts w:ascii="Times New Roman" w:hAnsi="Times New Roman"/>
          <w:noProof/>
          <w:sz w:val="28"/>
          <w:szCs w:val="28"/>
          <w:lang w:val="uk-UA" w:eastAsia="ru-RU"/>
        </w:rPr>
        <w:t xml:space="preserve"> </w:t>
      </w:r>
      <w:r w:rsidRPr="00E55E3D">
        <w:rPr>
          <w:rFonts w:ascii="Times New Roman" w:hAnsi="Times New Roman"/>
          <w:noProof/>
          <w:sz w:val="28"/>
          <w:szCs w:val="28"/>
          <w:lang w:eastAsia="ru-RU"/>
        </w:rPr>
        <w:drawing>
          <wp:inline distT="0" distB="0" distL="0" distR="0">
            <wp:extent cx="800100" cy="1076325"/>
            <wp:effectExtent l="0" t="0" r="0" b="0"/>
            <wp:docPr id="9" name="_x0000_t75" descr="IMG_20140526_10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0100" cy="1076325"/>
                    </a:xfrm>
                    <a:prstGeom prst="rect">
                      <a:avLst/>
                    </a:prstGeom>
                    <a:ln>
                      <a:noFill/>
                    </a:ln>
                  </pic:spPr>
                </pic:pic>
              </a:graphicData>
            </a:graphic>
          </wp:inline>
        </w:drawing>
      </w:r>
    </w:p>
    <w:p w:rsidR="00713A71" w:rsidRPr="00E55E3D" w:rsidRDefault="00713A71" w:rsidP="00713A71">
      <w:pPr>
        <w:spacing w:after="0" w:line="240" w:lineRule="auto"/>
        <w:rPr>
          <w:rFonts w:ascii="Times New Roman" w:hAnsi="Times New Roman"/>
          <w:lang w:val="uk-UA"/>
        </w:rPr>
      </w:pPr>
      <w:r w:rsidRPr="00E55E3D">
        <w:rPr>
          <w:rFonts w:ascii="Times New Roman" w:hAnsi="Times New Roman"/>
          <w:lang w:val="uk-UA"/>
        </w:rPr>
        <w:t>пальчикова     витягнутись               на</w:t>
      </w:r>
      <w:r>
        <w:rPr>
          <w:rFonts w:ascii="Times New Roman" w:hAnsi="Times New Roman"/>
          <w:lang w:val="uk-UA"/>
        </w:rPr>
        <w:t xml:space="preserve">хил тулуба               </w:t>
      </w:r>
      <w:r w:rsidRPr="00E55E3D">
        <w:rPr>
          <w:rFonts w:ascii="Times New Roman" w:hAnsi="Times New Roman"/>
          <w:lang w:val="uk-UA"/>
        </w:rPr>
        <w:t xml:space="preserve"> нахил тулуба вперед        відпочинок</w:t>
      </w:r>
    </w:p>
    <w:p w:rsidR="00713A71" w:rsidRPr="00713A71" w:rsidRDefault="00713A71" w:rsidP="00713A71">
      <w:pPr>
        <w:spacing w:after="0" w:line="240" w:lineRule="auto"/>
        <w:rPr>
          <w:rFonts w:ascii="Times New Roman" w:hAnsi="Times New Roman"/>
          <w:lang w:val="uk-UA"/>
        </w:rPr>
      </w:pPr>
      <w:r w:rsidRPr="00E55E3D">
        <w:rPr>
          <w:rFonts w:ascii="Times New Roman" w:hAnsi="Times New Roman"/>
          <w:lang w:val="uk-UA"/>
        </w:rPr>
        <w:t>гімнастика        догори                     вправо      вліво                   руки за спиною</w:t>
      </w:r>
    </w:p>
    <w:p w:rsidR="00713A71" w:rsidRPr="00E55E3D" w:rsidRDefault="00713A71" w:rsidP="00713A71">
      <w:pPr>
        <w:spacing w:after="0" w:line="240" w:lineRule="auto"/>
        <w:rPr>
          <w:rFonts w:ascii="Times New Roman" w:hAnsi="Times New Roman"/>
          <w:b/>
          <w:sz w:val="28"/>
          <w:szCs w:val="28"/>
          <w:lang w:val="uk-UA"/>
        </w:rPr>
      </w:pPr>
    </w:p>
    <w:p w:rsidR="00713A71" w:rsidRPr="00E55E3D" w:rsidRDefault="00713A71" w:rsidP="00713A71">
      <w:pPr>
        <w:spacing w:after="0" w:line="240" w:lineRule="auto"/>
        <w:rPr>
          <w:rFonts w:ascii="Times New Roman" w:hAnsi="Times New Roman"/>
          <w:b/>
          <w:sz w:val="28"/>
          <w:szCs w:val="28"/>
          <w:lang w:val="uk-UA"/>
        </w:rPr>
      </w:pPr>
      <w:r w:rsidRPr="00E55E3D">
        <w:rPr>
          <w:rFonts w:ascii="Times New Roman" w:hAnsi="Times New Roman"/>
          <w:b/>
          <w:sz w:val="28"/>
          <w:szCs w:val="28"/>
          <w:lang w:val="uk-UA"/>
        </w:rPr>
        <w:tab/>
        <w:t>Комплекс 2</w:t>
      </w:r>
    </w:p>
    <w:p w:rsidR="00713A71" w:rsidRPr="00E55E3D" w:rsidRDefault="00713A71" w:rsidP="00713A71">
      <w:pPr>
        <w:spacing w:after="0" w:line="240" w:lineRule="auto"/>
        <w:rPr>
          <w:lang w:val="uk-UA"/>
        </w:rPr>
      </w:pPr>
      <w:r w:rsidRPr="00E55E3D">
        <w:rPr>
          <w:b/>
          <w:noProof/>
          <w:lang w:eastAsia="ru-RU"/>
        </w:rPr>
        <w:drawing>
          <wp:inline distT="0" distB="0" distL="0" distR="0">
            <wp:extent cx="1085850" cy="1419225"/>
            <wp:effectExtent l="0" t="0" r="0" b="0"/>
            <wp:docPr id="10" name="_x0000_t75" descr="IMG_20140526_10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85850" cy="1419225"/>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1085850" cy="1419225"/>
            <wp:effectExtent l="0" t="0" r="0" b="0"/>
            <wp:docPr id="11" name="_x0000_t75" descr="IMG_20140526_10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85850" cy="1419225"/>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1085850" cy="1419225"/>
            <wp:effectExtent l="0" t="0" r="0" b="0"/>
            <wp:docPr id="12" name="_x0000_t75" descr="IMG_20140526_104833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85850" cy="1419225"/>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1085850" cy="1419225"/>
            <wp:effectExtent l="0" t="0" r="0" b="0"/>
            <wp:docPr id="13" name="_x0000_t75" descr="IMG_20140526_10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85850" cy="1419225"/>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1076325" cy="1419225"/>
            <wp:effectExtent l="0" t="0" r="0" b="0"/>
            <wp:docPr id="14" name="_x0000_t75" descr="IMG_20140526_105016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76325" cy="1419225"/>
                    </a:xfrm>
                    <a:prstGeom prst="rect">
                      <a:avLst/>
                    </a:prstGeom>
                    <a:ln>
                      <a:noFill/>
                    </a:ln>
                  </pic:spPr>
                </pic:pic>
              </a:graphicData>
            </a:graphic>
          </wp:inline>
        </w:drawing>
      </w:r>
    </w:p>
    <w:p w:rsidR="00713A71" w:rsidRPr="00E55E3D" w:rsidRDefault="00713A71" w:rsidP="00713A71">
      <w:pPr>
        <w:spacing w:after="0" w:line="240" w:lineRule="auto"/>
        <w:rPr>
          <w:rFonts w:ascii="Times New Roman" w:hAnsi="Times New Roman"/>
          <w:lang w:val="uk-UA"/>
        </w:rPr>
      </w:pPr>
      <w:r>
        <w:rPr>
          <w:rFonts w:ascii="Times New Roman" w:hAnsi="Times New Roman"/>
          <w:lang w:val="uk-UA"/>
        </w:rPr>
        <w:t xml:space="preserve">пальчикова        </w:t>
      </w:r>
      <w:r w:rsidRPr="00E55E3D">
        <w:rPr>
          <w:rFonts w:ascii="Times New Roman" w:hAnsi="Times New Roman"/>
          <w:lang w:val="uk-UA"/>
        </w:rPr>
        <w:t xml:space="preserve"> витягнутись до гори          скласти руки за спиною,                    відпочинок</w:t>
      </w:r>
    </w:p>
    <w:p w:rsidR="00713A71" w:rsidRPr="00E55E3D" w:rsidRDefault="00713A71" w:rsidP="00713A71">
      <w:pPr>
        <w:spacing w:after="0" w:line="240" w:lineRule="auto"/>
        <w:rPr>
          <w:rFonts w:ascii="Times New Roman" w:hAnsi="Times New Roman"/>
          <w:lang w:val="uk-UA"/>
        </w:rPr>
      </w:pPr>
      <w:r>
        <w:rPr>
          <w:rFonts w:ascii="Times New Roman" w:hAnsi="Times New Roman"/>
          <w:lang w:val="uk-UA"/>
        </w:rPr>
        <w:t xml:space="preserve">гімнастика         </w:t>
      </w:r>
      <w:r w:rsidRPr="00E55E3D">
        <w:rPr>
          <w:rFonts w:ascii="Times New Roman" w:hAnsi="Times New Roman"/>
          <w:lang w:val="uk-UA"/>
        </w:rPr>
        <w:t xml:space="preserve">  відставити ногу назад      нахил тулуба вперед </w:t>
      </w:r>
    </w:p>
    <w:p w:rsidR="00713A71" w:rsidRPr="00E55E3D" w:rsidRDefault="00713A71" w:rsidP="00713A71">
      <w:pPr>
        <w:spacing w:after="0" w:line="240" w:lineRule="auto"/>
        <w:rPr>
          <w:rFonts w:ascii="Times New Roman" w:hAnsi="Times New Roman"/>
          <w:b/>
          <w:sz w:val="28"/>
          <w:szCs w:val="28"/>
          <w:lang w:val="uk-UA"/>
        </w:rPr>
      </w:pPr>
    </w:p>
    <w:p w:rsidR="00713A71" w:rsidRPr="00E55E3D" w:rsidRDefault="00713A71" w:rsidP="00713A71">
      <w:pPr>
        <w:spacing w:after="0" w:line="240" w:lineRule="auto"/>
        <w:rPr>
          <w:rFonts w:ascii="Times New Roman" w:hAnsi="Times New Roman"/>
          <w:b/>
          <w:sz w:val="28"/>
          <w:szCs w:val="28"/>
          <w:lang w:val="uk-UA"/>
        </w:rPr>
      </w:pPr>
      <w:r w:rsidRPr="00E55E3D">
        <w:rPr>
          <w:rFonts w:ascii="Times New Roman" w:hAnsi="Times New Roman"/>
          <w:b/>
          <w:sz w:val="28"/>
          <w:szCs w:val="28"/>
          <w:lang w:val="uk-UA"/>
        </w:rPr>
        <w:tab/>
        <w:t xml:space="preserve">  Комплекс 3</w:t>
      </w:r>
    </w:p>
    <w:p w:rsidR="00713A71" w:rsidRPr="00E55E3D" w:rsidRDefault="00713A71" w:rsidP="00713A71">
      <w:pPr>
        <w:spacing w:after="0" w:line="240" w:lineRule="auto"/>
        <w:rPr>
          <w:lang w:val="uk-UA"/>
        </w:rPr>
      </w:pPr>
      <w:r w:rsidRPr="00E55E3D">
        <w:rPr>
          <w:rFonts w:ascii="Times New Roman" w:hAnsi="Times New Roman"/>
          <w:b/>
          <w:noProof/>
          <w:sz w:val="28"/>
          <w:szCs w:val="28"/>
          <w:lang w:eastAsia="ru-RU"/>
        </w:rPr>
        <w:drawing>
          <wp:inline distT="0" distB="0" distL="0" distR="0">
            <wp:extent cx="933450" cy="1255713"/>
            <wp:effectExtent l="19050" t="0" r="0" b="0"/>
            <wp:docPr id="15" name="_x0000_t75" descr="IMG_20140526_104719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33450" cy="1255713"/>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899227" cy="1209675"/>
            <wp:effectExtent l="19050" t="0" r="0" b="0"/>
            <wp:docPr id="16" name="_x0000_t75" descr="IMG_20140526_104937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99227" cy="1209675"/>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899227" cy="1209675"/>
            <wp:effectExtent l="19050" t="0" r="0" b="0"/>
            <wp:docPr id="17" name="_x0000_t75" descr="IMG_20140526_104956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99227" cy="1209675"/>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904875" cy="1217272"/>
            <wp:effectExtent l="19050" t="0" r="9525" b="0"/>
            <wp:docPr id="18" name="_x0000_t75" descr="IMG_20140526_104833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04875" cy="1217272"/>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1046569" cy="1219200"/>
            <wp:effectExtent l="19050" t="0" r="1181" b="0"/>
            <wp:docPr id="19" name="_x0000_t75" descr="IMG_20140526_10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46569" cy="1219200"/>
                    </a:xfrm>
                    <a:prstGeom prst="rect">
                      <a:avLst/>
                    </a:prstGeom>
                    <a:ln>
                      <a:noFill/>
                    </a:ln>
                  </pic:spPr>
                </pic:pic>
              </a:graphicData>
            </a:graphic>
          </wp:inline>
        </w:drawing>
      </w:r>
      <w:r>
        <w:rPr>
          <w:noProof/>
          <w:lang w:val="uk-UA" w:eastAsia="ru-RU"/>
        </w:rPr>
        <w:t xml:space="preserve">  </w:t>
      </w:r>
      <w:r w:rsidRPr="00E55E3D">
        <w:rPr>
          <w:noProof/>
          <w:lang w:eastAsia="ru-RU"/>
        </w:rPr>
        <w:drawing>
          <wp:inline distT="0" distB="0" distL="0" distR="0">
            <wp:extent cx="920469" cy="1238250"/>
            <wp:effectExtent l="19050" t="0" r="0" b="0"/>
            <wp:docPr id="20" name="_x0000_t75" descr="IMG_20140526_105016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0469" cy="1238250"/>
                    </a:xfrm>
                    <a:prstGeom prst="rect">
                      <a:avLst/>
                    </a:prstGeom>
                    <a:ln>
                      <a:noFill/>
                    </a:ln>
                  </pic:spPr>
                </pic:pic>
              </a:graphicData>
            </a:graphic>
          </wp:inline>
        </w:drawing>
      </w:r>
    </w:p>
    <w:p w:rsidR="00713A71" w:rsidRPr="00E55E3D" w:rsidRDefault="00713A71" w:rsidP="00713A71">
      <w:pPr>
        <w:spacing w:after="0" w:line="240" w:lineRule="auto"/>
        <w:rPr>
          <w:rFonts w:ascii="Times New Roman" w:hAnsi="Times New Roman"/>
          <w:lang w:val="uk-UA"/>
        </w:rPr>
      </w:pPr>
      <w:r w:rsidRPr="00E55E3D">
        <w:rPr>
          <w:rFonts w:ascii="Times New Roman" w:hAnsi="Times New Roman"/>
          <w:lang w:val="uk-UA"/>
        </w:rPr>
        <w:t xml:space="preserve"> пальчикова        праву , ліву       схрестити руки     скласти руки  нахилиться в такому   відпочинок</w:t>
      </w:r>
    </w:p>
    <w:p w:rsidR="00713A71" w:rsidRPr="00E55E3D" w:rsidRDefault="00713A71" w:rsidP="00713A71">
      <w:pPr>
        <w:spacing w:after="0" w:line="240" w:lineRule="auto"/>
        <w:rPr>
          <w:rFonts w:ascii="Times New Roman" w:hAnsi="Times New Roman"/>
          <w:lang w:val="uk-UA"/>
        </w:rPr>
      </w:pPr>
      <w:r w:rsidRPr="00E55E3D">
        <w:rPr>
          <w:rFonts w:ascii="Times New Roman" w:hAnsi="Times New Roman"/>
          <w:lang w:val="uk-UA"/>
        </w:rPr>
        <w:t xml:space="preserve">гімнастика         руку скласти    за спиною у замок   за спиною      положенні вперед, </w:t>
      </w:r>
    </w:p>
    <w:p w:rsidR="00713A71" w:rsidRPr="00E55E3D" w:rsidRDefault="00713A71" w:rsidP="00713A71">
      <w:pPr>
        <w:spacing w:after="0" w:line="240" w:lineRule="auto"/>
        <w:rPr>
          <w:rFonts w:ascii="Times New Roman" w:hAnsi="Times New Roman"/>
          <w:lang w:val="uk-UA"/>
        </w:rPr>
      </w:pPr>
      <w:r>
        <w:rPr>
          <w:rFonts w:ascii="Times New Roman" w:hAnsi="Times New Roman"/>
          <w:lang w:val="uk-UA"/>
        </w:rPr>
        <w:t xml:space="preserve">                             </w:t>
      </w:r>
      <w:r w:rsidRPr="00E55E3D">
        <w:rPr>
          <w:rFonts w:ascii="Times New Roman" w:hAnsi="Times New Roman"/>
          <w:lang w:val="uk-UA"/>
        </w:rPr>
        <w:t xml:space="preserve">за головою </w:t>
      </w:r>
      <w:r>
        <w:rPr>
          <w:rFonts w:ascii="Times New Roman" w:hAnsi="Times New Roman"/>
          <w:lang w:val="uk-UA"/>
        </w:rPr>
        <w:t xml:space="preserve">                                                           </w:t>
      </w:r>
      <w:r w:rsidRPr="00E55E3D">
        <w:rPr>
          <w:rFonts w:ascii="Times New Roman" w:hAnsi="Times New Roman"/>
          <w:lang w:val="uk-UA"/>
        </w:rPr>
        <w:t xml:space="preserve"> ногу виставити вперед,</w:t>
      </w:r>
    </w:p>
    <w:p w:rsidR="00713A71" w:rsidRPr="00E55E3D" w:rsidRDefault="00713A71" w:rsidP="00713A71">
      <w:pPr>
        <w:spacing w:after="0" w:line="240" w:lineRule="auto"/>
        <w:rPr>
          <w:lang w:val="uk-UA"/>
        </w:rPr>
      </w:pPr>
      <w:r w:rsidRPr="00E55E3D">
        <w:rPr>
          <w:rFonts w:ascii="Times New Roman" w:hAnsi="Times New Roman"/>
          <w:lang w:val="uk-UA"/>
        </w:rPr>
        <w:t xml:space="preserve">                                                                                </w:t>
      </w:r>
      <w:r>
        <w:rPr>
          <w:rFonts w:ascii="Times New Roman" w:hAnsi="Times New Roman"/>
          <w:lang w:val="uk-UA"/>
        </w:rPr>
        <w:t xml:space="preserve">                              </w:t>
      </w:r>
      <w:r w:rsidRPr="00E55E3D">
        <w:rPr>
          <w:rFonts w:ascii="Times New Roman" w:hAnsi="Times New Roman"/>
          <w:lang w:val="uk-UA"/>
        </w:rPr>
        <w:t>другу зігнути в коліні</w:t>
      </w:r>
    </w:p>
    <w:p w:rsidR="00713A71" w:rsidRDefault="00713A71" w:rsidP="002C3D4E">
      <w:pPr>
        <w:spacing w:after="0" w:line="360" w:lineRule="auto"/>
        <w:jc w:val="both"/>
        <w:rPr>
          <w:rFonts w:ascii="Times New Roman" w:hAnsi="Times New Roman"/>
          <w:sz w:val="28"/>
          <w:szCs w:val="28"/>
          <w:lang w:val="uk-UA"/>
        </w:rPr>
      </w:pPr>
    </w:p>
    <w:p w:rsidR="00086885" w:rsidRDefault="00086885" w:rsidP="0008688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Велике значення в розробці комплексів приділяється розвитку гнучкості.</w:t>
      </w:r>
    </w:p>
    <w:p w:rsidR="00086885" w:rsidRDefault="00086885" w:rsidP="00086885">
      <w:pPr>
        <w:spacing w:after="0" w:line="360" w:lineRule="auto"/>
        <w:ind w:firstLine="851"/>
        <w:jc w:val="both"/>
        <w:rPr>
          <w:rFonts w:ascii="Times New Roman" w:hAnsi="Times New Roman"/>
          <w:sz w:val="28"/>
          <w:szCs w:val="28"/>
          <w:lang w:val="uk-UA"/>
        </w:rPr>
      </w:pPr>
      <w:r>
        <w:rPr>
          <w:rFonts w:ascii="Times New Roman" w:hAnsi="Times New Roman"/>
          <w:b/>
          <w:sz w:val="28"/>
          <w:szCs w:val="28"/>
          <w:lang w:val="uk-UA"/>
        </w:rPr>
        <w:t>Гнучкість</w:t>
      </w:r>
      <w:r>
        <w:rPr>
          <w:rFonts w:ascii="Times New Roman" w:hAnsi="Times New Roman"/>
          <w:sz w:val="28"/>
          <w:szCs w:val="28"/>
          <w:lang w:val="uk-UA"/>
        </w:rPr>
        <w:t xml:space="preserve"> - є одним із найважливіших показників здоров'я. Вона служить базою для розвитку інших фізичних якостей, i є основою успішного оволодіння будь-якою фізичною вправою. Гнучкість - це здатність людини виконувати рухи з великою амплітудою, разом із іншими фізичними якостями має надзвичайно велике значення для повноц</w:t>
      </w:r>
      <w:r w:rsidR="00713A71">
        <w:rPr>
          <w:rFonts w:ascii="Times New Roman" w:hAnsi="Times New Roman"/>
          <w:sz w:val="28"/>
          <w:szCs w:val="28"/>
          <w:lang w:val="uk-UA"/>
        </w:rPr>
        <w:t>інного життя людського організму</w:t>
      </w:r>
      <w:r>
        <w:rPr>
          <w:rFonts w:ascii="Times New Roman" w:hAnsi="Times New Roman"/>
          <w:sz w:val="28"/>
          <w:szCs w:val="28"/>
          <w:lang w:val="uk-UA"/>
        </w:rPr>
        <w:t>. Чим більше розтягнутий м'яз, тим він сильніше і швидше виконає рух. Найбільше значення має рухливість хребта, в особливості його грудного відділу, тазостегнових і плечових суглобів. Гнучкість важлива при виконанні багатьох рухливих дій  в побуті. Важко переоцінити значення рухливості в суглобах у випадках порушення постави. Добре розвинена гнучкість сприяє швидкому опануванню новими рухами та поліпшить поставу. Гнучкі діти здатні виконувати рухи точніше, краще засвоюють координаційні складні вправи. Також людині властиві дві основні форми рухливості у суглобах: рухливість у активних рухах; рухливість у пасивних рухах. Активна рухливість у суглобах має найбільш практичне значення, бо вона в значній мірі реалізується у виконанні фізичних вправ.</w:t>
      </w:r>
    </w:p>
    <w:p w:rsidR="00CB5178" w:rsidRDefault="00CB5178" w:rsidP="002C3D4E">
      <w:pPr>
        <w:rPr>
          <w:rFonts w:ascii="Times New Roman" w:hAnsi="Times New Roman"/>
          <w:b/>
          <w:sz w:val="28"/>
          <w:szCs w:val="28"/>
          <w:lang w:val="uk-UA"/>
        </w:rPr>
      </w:pPr>
    </w:p>
    <w:p w:rsidR="00CB5178" w:rsidRDefault="00086885" w:rsidP="002C3D4E">
      <w:pPr>
        <w:rPr>
          <w:rFonts w:ascii="Times New Roman" w:hAnsi="Times New Roman"/>
          <w:sz w:val="28"/>
          <w:szCs w:val="28"/>
          <w:lang w:val="uk-UA"/>
        </w:rPr>
      </w:pPr>
      <w:r>
        <w:rPr>
          <w:rFonts w:ascii="Times New Roman" w:hAnsi="Times New Roman"/>
          <w:b/>
          <w:sz w:val="28"/>
          <w:szCs w:val="28"/>
          <w:lang w:val="uk-UA"/>
        </w:rPr>
        <w:t>Активна гнучкість</w:t>
      </w:r>
      <w:r>
        <w:rPr>
          <w:rFonts w:ascii="Times New Roman" w:hAnsi="Times New Roman"/>
          <w:sz w:val="28"/>
          <w:szCs w:val="28"/>
          <w:lang w:val="uk-UA"/>
        </w:rPr>
        <w:t xml:space="preserve"> - це здатність самостійно виконувати рухи з великою амплітудою за рахунок сили м'язових груп, що оточують відповідний суглоб. </w:t>
      </w:r>
    </w:p>
    <w:p w:rsidR="00CB5178" w:rsidRDefault="00086885" w:rsidP="002C3D4E">
      <w:pPr>
        <w:rPr>
          <w:rFonts w:ascii="Times New Roman" w:hAnsi="Times New Roman"/>
          <w:sz w:val="28"/>
          <w:szCs w:val="28"/>
          <w:lang w:val="uk-UA"/>
        </w:rPr>
      </w:pPr>
      <w:r>
        <w:rPr>
          <w:rFonts w:ascii="Times New Roman" w:hAnsi="Times New Roman"/>
          <w:b/>
          <w:sz w:val="28"/>
          <w:szCs w:val="28"/>
          <w:lang w:val="uk-UA"/>
        </w:rPr>
        <w:t>Пасивна</w:t>
      </w:r>
      <w:r>
        <w:rPr>
          <w:rFonts w:ascii="Times New Roman" w:hAnsi="Times New Roman"/>
          <w:sz w:val="28"/>
          <w:szCs w:val="28"/>
          <w:lang w:val="uk-UA"/>
        </w:rPr>
        <w:t xml:space="preserve"> - це здатність досягати найвищої рухомості у суглобах під впливом зовнішніх сил. Показники пасивної гнучкості завжди вищі за показники активної</w:t>
      </w:r>
      <w:r w:rsidR="00713A71">
        <w:rPr>
          <w:rFonts w:ascii="Times New Roman" w:hAnsi="Times New Roman"/>
          <w:sz w:val="28"/>
          <w:szCs w:val="28"/>
          <w:lang w:val="uk-UA"/>
        </w:rPr>
        <w:t xml:space="preserve">. </w:t>
      </w:r>
      <w:r>
        <w:rPr>
          <w:rFonts w:ascii="Times New Roman" w:hAnsi="Times New Roman"/>
          <w:sz w:val="28"/>
          <w:szCs w:val="28"/>
          <w:lang w:val="uk-UA"/>
        </w:rPr>
        <w:t>Їх можна досягти при використанні снарядів, обтяжень, маси тіла партнера тощо. Активна гнучкість реалізується при виконанні різних фізичних вправ і тому вона важливіша, ніж пасивна.</w:t>
      </w:r>
    </w:p>
    <w:p w:rsidR="0007732D" w:rsidRPr="00E55E3D" w:rsidRDefault="00CB5178" w:rsidP="002C3D4E">
      <w:pPr>
        <w:rPr>
          <w:rFonts w:ascii="Times New Roman" w:hAnsi="Times New Roman"/>
          <w:sz w:val="28"/>
          <w:szCs w:val="28"/>
          <w:lang w:val="uk-UA"/>
        </w:rPr>
      </w:pPr>
      <w:r>
        <w:rPr>
          <w:rFonts w:ascii="Times New Roman" w:hAnsi="Times New Roman"/>
          <w:sz w:val="28"/>
          <w:szCs w:val="28"/>
          <w:lang w:val="uk-UA"/>
        </w:rPr>
        <w:t xml:space="preserve">       </w:t>
      </w:r>
      <w:r w:rsidR="00086885">
        <w:rPr>
          <w:rFonts w:ascii="Times New Roman" w:hAnsi="Times New Roman"/>
          <w:sz w:val="28"/>
          <w:szCs w:val="28"/>
          <w:lang w:val="uk-UA"/>
        </w:rPr>
        <w:t xml:space="preserve"> Тому в розроблених комплексах для фізхвилинок велике значення приділяється розвитку </w:t>
      </w:r>
      <w:r w:rsidR="00713A71">
        <w:rPr>
          <w:rFonts w:ascii="Times New Roman" w:hAnsi="Times New Roman"/>
          <w:sz w:val="28"/>
          <w:szCs w:val="28"/>
          <w:lang w:val="uk-UA"/>
        </w:rPr>
        <w:t xml:space="preserve">активної </w:t>
      </w:r>
      <w:r w:rsidR="00086885">
        <w:rPr>
          <w:rFonts w:ascii="Times New Roman" w:hAnsi="Times New Roman"/>
          <w:sz w:val="28"/>
          <w:szCs w:val="28"/>
          <w:lang w:val="uk-UA"/>
        </w:rPr>
        <w:t>гнучкості. Протягом усього нав</w:t>
      </w:r>
      <w:r w:rsidR="002C3D4E">
        <w:rPr>
          <w:rFonts w:ascii="Times New Roman" w:hAnsi="Times New Roman"/>
          <w:sz w:val="28"/>
          <w:szCs w:val="28"/>
          <w:lang w:val="uk-UA"/>
        </w:rPr>
        <w:t>чального року комплекси ускладню</w:t>
      </w:r>
      <w:r w:rsidR="00086885">
        <w:rPr>
          <w:rFonts w:ascii="Times New Roman" w:hAnsi="Times New Roman"/>
          <w:sz w:val="28"/>
          <w:szCs w:val="28"/>
          <w:lang w:val="uk-UA"/>
        </w:rPr>
        <w:t>ються, можуть виконуватися під музику, супроводжуватися віршами, використовуються як тематичні паузи.</w:t>
      </w:r>
    </w:p>
    <w:p w:rsidR="0007732D" w:rsidRDefault="0007732D" w:rsidP="0007732D">
      <w:pPr>
        <w:spacing w:line="240" w:lineRule="auto"/>
        <w:jc w:val="both"/>
        <w:rPr>
          <w:rFonts w:ascii="Times New Roman" w:hAnsi="Times New Roman"/>
          <w:b/>
          <w:sz w:val="28"/>
          <w:szCs w:val="28"/>
          <w:lang w:val="uk-UA"/>
        </w:rPr>
      </w:pPr>
      <w:r w:rsidRPr="00E55E3D">
        <w:rPr>
          <w:rFonts w:ascii="Times New Roman" w:hAnsi="Times New Roman"/>
          <w:b/>
          <w:sz w:val="28"/>
          <w:szCs w:val="28"/>
          <w:lang w:val="uk-UA"/>
        </w:rPr>
        <w:lastRenderedPageBreak/>
        <w:t>В кожному комплексі перед відпочинком виконується обов’язково гімнастика для очей.</w:t>
      </w:r>
    </w:p>
    <w:p w:rsidR="00086885" w:rsidRDefault="0007732D" w:rsidP="0007732D">
      <w:pPr>
        <w:spacing w:line="240" w:lineRule="auto"/>
        <w:jc w:val="both"/>
        <w:rPr>
          <w:rFonts w:ascii="Times New Roman" w:hAnsi="Times New Roman"/>
          <w:sz w:val="28"/>
          <w:szCs w:val="28"/>
          <w:lang w:val="uk-UA"/>
        </w:rPr>
      </w:pPr>
      <w:r>
        <w:rPr>
          <w:rFonts w:ascii="Times New Roman" w:hAnsi="Times New Roman"/>
          <w:b/>
          <w:sz w:val="28"/>
          <w:szCs w:val="28"/>
          <w:lang w:val="uk-UA"/>
        </w:rPr>
        <w:t xml:space="preserve">Зорова гімнастика – </w:t>
      </w:r>
      <w:r>
        <w:rPr>
          <w:rFonts w:ascii="Times New Roman" w:hAnsi="Times New Roman"/>
          <w:sz w:val="28"/>
          <w:szCs w:val="28"/>
          <w:lang w:val="uk-UA"/>
        </w:rPr>
        <w:t>це регулярна гімнастика для очей, підвищує працездатність зору, покращує кровообіг, попереджує розвиток деяких захворювань очей. Крім того, будь-який навчальний матеріал засвоюється більш ефективно. Слабкий зір – результат ще несформованої сітківки. Щодня учні отримують все більше інформації завдяки зору. Сучасні умови, в яких ростуть діти, не дозволяють захистити їх від шкідливих впливів. Водночас такі корисні для розвитку й такі шкідливі для зору дитини мультфільми, розвиваючі комп'ютерні ігри, телевізор – все це невід'ємна частина життя школяра.  Саме в таких умовах і необхідно навчити берегти зір. Парадокс у тому, що очі тренуються щодня, то, незважаючи на навантаження, зір може погіршуватися. Тому комплекс зорової гімнастики розроблено таким чином</w:t>
      </w:r>
      <w:r w:rsidR="00A10331">
        <w:rPr>
          <w:rFonts w:ascii="Times New Roman" w:hAnsi="Times New Roman"/>
          <w:sz w:val="28"/>
          <w:szCs w:val="28"/>
          <w:lang w:val="uk-UA"/>
        </w:rPr>
        <w:t xml:space="preserve"> що</w:t>
      </w:r>
      <w:r>
        <w:rPr>
          <w:rFonts w:ascii="Times New Roman" w:hAnsi="Times New Roman"/>
          <w:sz w:val="28"/>
          <w:szCs w:val="28"/>
          <w:lang w:val="uk-UA"/>
        </w:rPr>
        <w:t>: дитина дивиться в незвичні їй сторони і напрями; в процесі  виконання тренуються такі м’язи ока, які в повсякденному житті майже не використовуються, завдяки цьому</w:t>
      </w:r>
      <w:r w:rsidR="00A10331">
        <w:rPr>
          <w:rFonts w:ascii="Times New Roman" w:hAnsi="Times New Roman"/>
          <w:sz w:val="28"/>
          <w:szCs w:val="28"/>
          <w:lang w:val="uk-UA"/>
        </w:rPr>
        <w:t xml:space="preserve"> покращується кровообіг, зміцнюю</w:t>
      </w:r>
      <w:r>
        <w:rPr>
          <w:rFonts w:ascii="Times New Roman" w:hAnsi="Times New Roman"/>
          <w:sz w:val="28"/>
          <w:szCs w:val="28"/>
          <w:lang w:val="uk-UA"/>
        </w:rPr>
        <w:t>ться</w:t>
      </w:r>
      <w:r w:rsidR="00A10331">
        <w:rPr>
          <w:rFonts w:ascii="Times New Roman" w:hAnsi="Times New Roman"/>
          <w:sz w:val="28"/>
          <w:szCs w:val="28"/>
          <w:lang w:val="uk-UA"/>
        </w:rPr>
        <w:t xml:space="preserve"> зорові м’язи</w:t>
      </w:r>
      <w:r>
        <w:rPr>
          <w:rFonts w:ascii="Times New Roman" w:hAnsi="Times New Roman"/>
          <w:sz w:val="28"/>
          <w:szCs w:val="28"/>
          <w:lang w:val="uk-UA"/>
        </w:rPr>
        <w:t xml:space="preserve"> та зберігається зір. Гімнастика для очей виконується після комплексу фізхвилинки</w:t>
      </w:r>
      <w:r w:rsidR="00086885">
        <w:rPr>
          <w:rFonts w:ascii="Times New Roman" w:hAnsi="Times New Roman"/>
          <w:sz w:val="28"/>
          <w:szCs w:val="28"/>
          <w:lang w:val="uk-UA"/>
        </w:rPr>
        <w:t>.</w:t>
      </w:r>
    </w:p>
    <w:p w:rsidR="0007732D" w:rsidRPr="002C3D4E" w:rsidRDefault="0007732D" w:rsidP="0007732D">
      <w:pPr>
        <w:spacing w:line="240" w:lineRule="auto"/>
        <w:jc w:val="both"/>
        <w:rPr>
          <w:rFonts w:ascii="Times New Roman" w:hAnsi="Times New Roman"/>
          <w:b/>
          <w:sz w:val="28"/>
          <w:szCs w:val="28"/>
          <w:lang w:val="uk-UA"/>
        </w:rPr>
      </w:pPr>
      <w:r w:rsidRPr="002C3D4E">
        <w:rPr>
          <w:rFonts w:ascii="Times New Roman" w:hAnsi="Times New Roman"/>
          <w:b/>
          <w:sz w:val="28"/>
          <w:szCs w:val="28"/>
          <w:lang w:val="uk-UA"/>
        </w:rPr>
        <w:t xml:space="preserve">Наприклад: </w:t>
      </w:r>
    </w:p>
    <w:p w:rsidR="0007732D" w:rsidRPr="00E55E3D" w:rsidRDefault="0007732D" w:rsidP="0007732D">
      <w:pPr>
        <w:spacing w:line="240" w:lineRule="auto"/>
        <w:jc w:val="both"/>
        <w:rPr>
          <w:rFonts w:ascii="Times New Roman" w:hAnsi="Times New Roman"/>
          <w:sz w:val="28"/>
          <w:szCs w:val="28"/>
          <w:lang w:val="uk-UA"/>
        </w:rPr>
      </w:pPr>
      <w:r w:rsidRPr="00E55E3D">
        <w:rPr>
          <w:rFonts w:ascii="Times New Roman" w:hAnsi="Times New Roman"/>
          <w:noProof/>
          <w:sz w:val="28"/>
          <w:szCs w:val="28"/>
          <w:lang w:eastAsia="ru-RU"/>
        </w:rPr>
        <w:drawing>
          <wp:inline distT="0" distB="0" distL="0" distR="0">
            <wp:extent cx="5940425" cy="2944449"/>
            <wp:effectExtent l="0" t="0" r="0" b="0"/>
            <wp:docPr id="1087" name="Рисунок 1087" descr="Підготовка копютера до роб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ідготовка копютера до роботи"/>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44449"/>
                    </a:xfrm>
                    <a:prstGeom prst="rect">
                      <a:avLst/>
                    </a:prstGeom>
                    <a:noFill/>
                    <a:ln>
                      <a:noFill/>
                    </a:ln>
                  </pic:spPr>
                </pic:pic>
              </a:graphicData>
            </a:graphic>
          </wp:inline>
        </w:drawing>
      </w:r>
    </w:p>
    <w:p w:rsidR="0007732D" w:rsidRPr="00E55E3D" w:rsidRDefault="0007732D" w:rsidP="0007732D">
      <w:pPr>
        <w:spacing w:line="240" w:lineRule="auto"/>
        <w:jc w:val="both"/>
        <w:rPr>
          <w:rFonts w:ascii="Times New Roman" w:hAnsi="Times New Roman"/>
          <w:sz w:val="28"/>
          <w:szCs w:val="28"/>
          <w:lang w:val="uk-UA"/>
        </w:rPr>
      </w:pPr>
    </w:p>
    <w:p w:rsidR="0007732D" w:rsidRPr="00E55E3D" w:rsidRDefault="0007732D" w:rsidP="0007732D">
      <w:pPr>
        <w:numPr>
          <w:ilvl w:val="0"/>
          <w:numId w:val="2"/>
        </w:numPr>
        <w:spacing w:line="240" w:lineRule="auto"/>
        <w:jc w:val="both"/>
        <w:rPr>
          <w:rFonts w:ascii="Times New Roman" w:hAnsi="Times New Roman"/>
          <w:sz w:val="28"/>
          <w:szCs w:val="28"/>
          <w:lang w:val="uk-UA"/>
        </w:rPr>
      </w:pPr>
      <w:r w:rsidRPr="00E55E3D">
        <w:rPr>
          <w:rFonts w:ascii="Times New Roman" w:hAnsi="Times New Roman"/>
          <w:sz w:val="28"/>
          <w:szCs w:val="28"/>
          <w:lang w:val="uk-UA"/>
        </w:rPr>
        <w:t>Подивитися в правий верхній кут, потім в лівий нижній  і навпаки.</w:t>
      </w:r>
    </w:p>
    <w:p w:rsidR="0007732D" w:rsidRPr="00E55E3D" w:rsidRDefault="0007732D" w:rsidP="0007732D">
      <w:pPr>
        <w:numPr>
          <w:ilvl w:val="0"/>
          <w:numId w:val="2"/>
        </w:numPr>
        <w:spacing w:line="240" w:lineRule="auto"/>
        <w:jc w:val="both"/>
        <w:rPr>
          <w:rFonts w:ascii="Times New Roman" w:hAnsi="Times New Roman"/>
          <w:sz w:val="28"/>
          <w:szCs w:val="28"/>
          <w:lang w:val="uk-UA"/>
        </w:rPr>
      </w:pPr>
      <w:r w:rsidRPr="00E55E3D">
        <w:rPr>
          <w:rFonts w:ascii="Times New Roman" w:hAnsi="Times New Roman"/>
          <w:sz w:val="28"/>
          <w:szCs w:val="28"/>
          <w:lang w:val="uk-UA"/>
        </w:rPr>
        <w:t>Подивитися на брови, потім на кінчик носу.</w:t>
      </w:r>
    </w:p>
    <w:p w:rsidR="0007732D" w:rsidRPr="00E55E3D" w:rsidRDefault="0007732D" w:rsidP="0007732D">
      <w:pPr>
        <w:numPr>
          <w:ilvl w:val="0"/>
          <w:numId w:val="2"/>
        </w:numPr>
        <w:spacing w:line="240" w:lineRule="auto"/>
        <w:jc w:val="both"/>
        <w:rPr>
          <w:rFonts w:ascii="Times New Roman" w:hAnsi="Times New Roman"/>
          <w:sz w:val="28"/>
          <w:szCs w:val="28"/>
          <w:lang w:val="uk-UA"/>
        </w:rPr>
      </w:pPr>
      <w:r w:rsidRPr="00E55E3D">
        <w:rPr>
          <w:rFonts w:ascii="Times New Roman" w:hAnsi="Times New Roman"/>
          <w:sz w:val="28"/>
          <w:szCs w:val="28"/>
          <w:lang w:val="uk-UA"/>
        </w:rPr>
        <w:t>Подивитися на кінчик носу та швидко перевести зір далеко вперед і навпаки.</w:t>
      </w:r>
    </w:p>
    <w:p w:rsidR="0007732D" w:rsidRPr="00E55E3D" w:rsidRDefault="0007732D" w:rsidP="0007732D">
      <w:pPr>
        <w:numPr>
          <w:ilvl w:val="0"/>
          <w:numId w:val="2"/>
        </w:numPr>
        <w:spacing w:line="240" w:lineRule="auto"/>
        <w:jc w:val="both"/>
        <w:rPr>
          <w:rFonts w:ascii="Times New Roman" w:hAnsi="Times New Roman"/>
          <w:sz w:val="28"/>
          <w:szCs w:val="28"/>
          <w:lang w:val="uk-UA"/>
        </w:rPr>
      </w:pPr>
      <w:r w:rsidRPr="00E55E3D">
        <w:rPr>
          <w:rFonts w:ascii="Times New Roman" w:hAnsi="Times New Roman"/>
          <w:sz w:val="28"/>
          <w:szCs w:val="28"/>
          <w:lang w:val="uk-UA"/>
        </w:rPr>
        <w:t>Зробити колові обертання очима в право, вліво.</w:t>
      </w:r>
    </w:p>
    <w:p w:rsidR="00A10331" w:rsidRDefault="0007732D" w:rsidP="0091469D">
      <w:pPr>
        <w:numPr>
          <w:ilvl w:val="0"/>
          <w:numId w:val="2"/>
        </w:numPr>
        <w:spacing w:line="240" w:lineRule="auto"/>
        <w:jc w:val="both"/>
        <w:rPr>
          <w:rFonts w:ascii="Times New Roman" w:hAnsi="Times New Roman"/>
          <w:sz w:val="28"/>
          <w:szCs w:val="28"/>
          <w:lang w:val="uk-UA"/>
        </w:rPr>
      </w:pPr>
      <w:r w:rsidRPr="00E55E3D">
        <w:rPr>
          <w:rFonts w:ascii="Times New Roman" w:hAnsi="Times New Roman"/>
          <w:sz w:val="28"/>
          <w:szCs w:val="28"/>
          <w:lang w:val="uk-UA"/>
        </w:rPr>
        <w:lastRenderedPageBreak/>
        <w:t>Зробити обертання вісімкою з право на ліво, з ліва на право, зверху до гори та навпаки.</w:t>
      </w:r>
    </w:p>
    <w:p w:rsidR="0091469D" w:rsidRPr="00E75862" w:rsidRDefault="00E75862" w:rsidP="0091469D">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2C3D4E">
        <w:rPr>
          <w:rFonts w:ascii="Times New Roman" w:hAnsi="Times New Roman"/>
          <w:sz w:val="28"/>
          <w:szCs w:val="28"/>
          <w:lang w:val="uk-UA"/>
        </w:rPr>
        <w:t xml:space="preserve">    </w:t>
      </w:r>
      <w:r>
        <w:rPr>
          <w:rFonts w:ascii="Times New Roman" w:hAnsi="Times New Roman"/>
          <w:sz w:val="28"/>
          <w:szCs w:val="28"/>
          <w:lang w:val="uk-UA"/>
        </w:rPr>
        <w:t>Для прави</w:t>
      </w:r>
      <w:r w:rsidR="003C28C7">
        <w:rPr>
          <w:rFonts w:ascii="Times New Roman" w:hAnsi="Times New Roman"/>
          <w:sz w:val="28"/>
          <w:szCs w:val="28"/>
          <w:lang w:val="uk-UA"/>
        </w:rPr>
        <w:t>льної постави</w:t>
      </w:r>
      <w:r>
        <w:rPr>
          <w:rFonts w:ascii="Times New Roman" w:hAnsi="Times New Roman"/>
          <w:sz w:val="28"/>
          <w:szCs w:val="28"/>
          <w:lang w:val="uk-UA"/>
        </w:rPr>
        <w:t xml:space="preserve"> під час сидіння на уроці діти використовували набивні </w:t>
      </w:r>
      <w:r w:rsidR="003C28C7">
        <w:rPr>
          <w:rFonts w:ascii="Times New Roman" w:hAnsi="Times New Roman"/>
          <w:sz w:val="28"/>
          <w:szCs w:val="28"/>
          <w:lang w:val="uk-UA"/>
        </w:rPr>
        <w:t xml:space="preserve">мішечки, а для зняття напруги з хребта та сідничного нерву ортопедичні подушки для сидіння. </w:t>
      </w:r>
      <w:r w:rsidR="00CB5178">
        <w:rPr>
          <w:rFonts w:ascii="Times New Roman" w:hAnsi="Times New Roman"/>
          <w:sz w:val="28"/>
          <w:szCs w:val="28"/>
          <w:lang w:val="uk-UA"/>
        </w:rPr>
        <w:t xml:space="preserve">За допомогою надувного м’яча с шипами та канату </w:t>
      </w:r>
      <w:r w:rsidR="003C28C7">
        <w:rPr>
          <w:rFonts w:ascii="Times New Roman" w:hAnsi="Times New Roman"/>
          <w:sz w:val="28"/>
          <w:szCs w:val="28"/>
          <w:lang w:val="uk-UA"/>
        </w:rPr>
        <w:t>здійснювалась профілактика плоскої стопи.</w:t>
      </w:r>
    </w:p>
    <w:p w:rsidR="0091469D" w:rsidRDefault="0091469D" w:rsidP="0091469D">
      <w:pPr>
        <w:tabs>
          <w:tab w:val="left" w:pos="3550"/>
        </w:tabs>
        <w:spacing w:after="0" w:line="360" w:lineRule="auto"/>
        <w:rPr>
          <w:rFonts w:ascii="Times New Roman" w:hAnsi="Times New Roman"/>
          <w:noProof/>
          <w:sz w:val="28"/>
          <w:szCs w:val="28"/>
          <w:lang w:val="uk-UA" w:eastAsia="ru-RU"/>
        </w:rPr>
      </w:pPr>
      <w:r>
        <w:rPr>
          <w:rFonts w:ascii="Times New Roman" w:hAnsi="Times New Roman"/>
          <w:noProof/>
          <w:sz w:val="28"/>
          <w:szCs w:val="28"/>
          <w:lang w:val="uk-UA" w:eastAsia="ru-RU"/>
        </w:rPr>
        <w:t xml:space="preserve"> </w:t>
      </w:r>
      <w:r w:rsidRPr="00E55E3D">
        <w:rPr>
          <w:rFonts w:ascii="Times New Roman" w:hAnsi="Times New Roman"/>
          <w:noProof/>
          <w:sz w:val="28"/>
          <w:szCs w:val="28"/>
          <w:lang w:eastAsia="ru-RU"/>
        </w:rPr>
        <w:drawing>
          <wp:inline distT="0" distB="0" distL="0" distR="0">
            <wp:extent cx="1464507" cy="1952625"/>
            <wp:effectExtent l="19050" t="0" r="2343" b="0"/>
            <wp:docPr id="2" name="Рисунок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50414_165456.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0395" cy="1973809"/>
                    </a:xfrm>
                    <a:prstGeom prst="rect">
                      <a:avLst/>
                    </a:prstGeom>
                  </pic:spPr>
                </pic:pic>
              </a:graphicData>
            </a:graphic>
          </wp:inline>
        </w:drawing>
      </w:r>
      <w:r w:rsidR="00E75862">
        <w:rPr>
          <w:rFonts w:ascii="Times New Roman" w:hAnsi="Times New Roman"/>
          <w:noProof/>
          <w:sz w:val="28"/>
          <w:szCs w:val="28"/>
          <w:lang w:val="uk-UA" w:eastAsia="ru-RU"/>
        </w:rPr>
        <w:t xml:space="preserve">  </w:t>
      </w:r>
      <w:r w:rsidR="00E75862" w:rsidRPr="00E75862">
        <w:rPr>
          <w:rFonts w:ascii="Times New Roman" w:hAnsi="Times New Roman"/>
          <w:noProof/>
          <w:sz w:val="28"/>
          <w:szCs w:val="28"/>
          <w:lang w:eastAsia="ru-RU"/>
        </w:rPr>
        <w:drawing>
          <wp:inline distT="0" distB="0" distL="0" distR="0">
            <wp:extent cx="1552575" cy="1962896"/>
            <wp:effectExtent l="19050" t="0" r="9525" b="0"/>
            <wp:docPr id="10251" name="Рисунок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50414_16542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1522" cy="1974208"/>
                    </a:xfrm>
                    <a:prstGeom prst="rect">
                      <a:avLst/>
                    </a:prstGeom>
                  </pic:spPr>
                </pic:pic>
              </a:graphicData>
            </a:graphic>
          </wp:inline>
        </w:drawing>
      </w:r>
      <w:r w:rsidR="00E75862">
        <w:rPr>
          <w:rFonts w:ascii="Times New Roman" w:hAnsi="Times New Roman"/>
          <w:noProof/>
          <w:sz w:val="28"/>
          <w:szCs w:val="28"/>
          <w:lang w:val="uk-UA" w:eastAsia="ru-RU"/>
        </w:rPr>
        <w:t xml:space="preserve">  </w:t>
      </w:r>
      <w:r w:rsidR="00E75862" w:rsidRPr="00E75862">
        <w:rPr>
          <w:rFonts w:ascii="Times New Roman" w:hAnsi="Times New Roman"/>
          <w:noProof/>
          <w:sz w:val="28"/>
          <w:szCs w:val="28"/>
          <w:lang w:eastAsia="ru-RU"/>
        </w:rPr>
        <w:drawing>
          <wp:inline distT="0" distB="0" distL="0" distR="0">
            <wp:extent cx="2575288" cy="1951915"/>
            <wp:effectExtent l="19050" t="0" r="0" b="0"/>
            <wp:docPr id="10252" name="Рисунок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090" cy="1961618"/>
                    </a:xfrm>
                    <a:prstGeom prst="rect">
                      <a:avLst/>
                    </a:prstGeom>
                    <a:noFill/>
                  </pic:spPr>
                </pic:pic>
              </a:graphicData>
            </a:graphic>
          </wp:inline>
        </w:drawing>
      </w:r>
      <w:r w:rsidR="00E75862">
        <w:rPr>
          <w:rFonts w:ascii="Times New Roman" w:hAnsi="Times New Roman"/>
          <w:noProof/>
          <w:sz w:val="28"/>
          <w:szCs w:val="28"/>
          <w:lang w:val="uk-UA" w:eastAsia="ru-RU"/>
        </w:rPr>
        <w:t xml:space="preserve">                              </w:t>
      </w:r>
    </w:p>
    <w:p w:rsidR="0091469D" w:rsidRDefault="0091469D" w:rsidP="0091469D">
      <w:pPr>
        <w:tabs>
          <w:tab w:val="left" w:pos="3550"/>
        </w:tabs>
        <w:spacing w:after="0" w:line="360" w:lineRule="auto"/>
        <w:rPr>
          <w:noProof/>
          <w:lang w:val="uk-UA" w:eastAsia="ru-RU"/>
        </w:rPr>
      </w:pPr>
      <w:r>
        <w:rPr>
          <w:noProof/>
          <w:lang w:eastAsia="ru-RU"/>
        </w:rPr>
        <w:drawing>
          <wp:inline distT="0" distB="0" distL="0" distR="0">
            <wp:extent cx="1328089" cy="885825"/>
            <wp:effectExtent l="19050" t="0" r="5411" b="0"/>
            <wp:docPr id="3" name="Рисунок 1" descr="Картинки по запросу мячи с шипами плоскостоп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ячи с шипами плоскостопие"/>
                    <pic:cNvPicPr>
                      <a:picLocks noChangeAspect="1" noChangeArrowheads="1"/>
                    </pic:cNvPicPr>
                  </pic:nvPicPr>
                  <pic:blipFill>
                    <a:blip r:embed="rId25" cstate="print"/>
                    <a:srcRect/>
                    <a:stretch>
                      <a:fillRect/>
                    </a:stretch>
                  </pic:blipFill>
                  <pic:spPr bwMode="auto">
                    <a:xfrm>
                      <a:off x="0" y="0"/>
                      <a:ext cx="1326662" cy="884873"/>
                    </a:xfrm>
                    <a:prstGeom prst="rect">
                      <a:avLst/>
                    </a:prstGeom>
                    <a:noFill/>
                    <a:ln w="9525">
                      <a:noFill/>
                      <a:miter lim="800000"/>
                      <a:headEnd/>
                      <a:tailEnd/>
                    </a:ln>
                  </pic:spPr>
                </pic:pic>
              </a:graphicData>
            </a:graphic>
          </wp:inline>
        </w:drawing>
      </w:r>
      <w:r w:rsidR="00E75862">
        <w:rPr>
          <w:noProof/>
          <w:lang w:eastAsia="ru-RU"/>
        </w:rPr>
        <w:t xml:space="preserve">          </w:t>
      </w:r>
      <w:r w:rsidR="00E75862">
        <w:rPr>
          <w:noProof/>
          <w:lang w:eastAsia="ru-RU"/>
        </w:rPr>
        <w:drawing>
          <wp:inline distT="0" distB="0" distL="0" distR="0">
            <wp:extent cx="1524000" cy="862584"/>
            <wp:effectExtent l="19050" t="0" r="0" b="0"/>
            <wp:docPr id="21" name="Рисунок 4" descr="Картинки по запросу ортопедическая подушка для си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ортопедическая подушка для сидения"/>
                    <pic:cNvPicPr>
                      <a:picLocks noChangeAspect="1" noChangeArrowheads="1"/>
                    </pic:cNvPicPr>
                  </pic:nvPicPr>
                  <pic:blipFill>
                    <a:blip r:embed="rId26" cstate="print"/>
                    <a:srcRect/>
                    <a:stretch>
                      <a:fillRect/>
                    </a:stretch>
                  </pic:blipFill>
                  <pic:spPr bwMode="auto">
                    <a:xfrm>
                      <a:off x="0" y="0"/>
                      <a:ext cx="1526596" cy="864054"/>
                    </a:xfrm>
                    <a:prstGeom prst="rect">
                      <a:avLst/>
                    </a:prstGeom>
                    <a:noFill/>
                    <a:ln w="9525">
                      <a:noFill/>
                      <a:miter lim="800000"/>
                      <a:headEnd/>
                      <a:tailEnd/>
                    </a:ln>
                  </pic:spPr>
                </pic:pic>
              </a:graphicData>
            </a:graphic>
          </wp:inline>
        </w:drawing>
      </w:r>
      <w:r w:rsidR="00E75862">
        <w:rPr>
          <w:noProof/>
          <w:lang w:eastAsia="ru-RU"/>
        </w:rPr>
        <w:t xml:space="preserve">                 </w:t>
      </w:r>
      <w:r w:rsidR="00E75862">
        <w:rPr>
          <w:noProof/>
          <w:lang w:eastAsia="ru-RU"/>
        </w:rPr>
        <w:drawing>
          <wp:inline distT="0" distB="0" distL="0" distR="0">
            <wp:extent cx="1743075" cy="1055805"/>
            <wp:effectExtent l="19050" t="0" r="9525" b="0"/>
            <wp:docPr id="22" name="Рисунок 7" descr="Картинки по запросу мешочек на голову для ос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мешочек на голову для осанки"/>
                    <pic:cNvPicPr>
                      <a:picLocks noChangeAspect="1" noChangeArrowheads="1"/>
                    </pic:cNvPicPr>
                  </pic:nvPicPr>
                  <pic:blipFill>
                    <a:blip r:embed="rId27"/>
                    <a:srcRect/>
                    <a:stretch>
                      <a:fillRect/>
                    </a:stretch>
                  </pic:blipFill>
                  <pic:spPr bwMode="auto">
                    <a:xfrm>
                      <a:off x="0" y="0"/>
                      <a:ext cx="1745130" cy="1057050"/>
                    </a:xfrm>
                    <a:prstGeom prst="rect">
                      <a:avLst/>
                    </a:prstGeom>
                    <a:noFill/>
                    <a:ln w="9525">
                      <a:noFill/>
                      <a:miter lim="800000"/>
                      <a:headEnd/>
                      <a:tailEnd/>
                    </a:ln>
                  </pic:spPr>
                </pic:pic>
              </a:graphicData>
            </a:graphic>
          </wp:inline>
        </w:drawing>
      </w:r>
    </w:p>
    <w:p w:rsidR="0091469D" w:rsidRDefault="00781D0A" w:rsidP="00781D0A">
      <w:pPr>
        <w:tabs>
          <w:tab w:val="left" w:pos="3550"/>
        </w:tabs>
        <w:spacing w:after="0" w:line="360" w:lineRule="auto"/>
        <w:rPr>
          <w:rFonts w:ascii="Times New Roman" w:hAnsi="Times New Roman"/>
          <w:b/>
          <w:noProof/>
          <w:sz w:val="28"/>
          <w:szCs w:val="28"/>
          <w:lang w:val="uk-UA" w:eastAsia="uk-UA"/>
        </w:rPr>
      </w:pPr>
      <w:r>
        <w:rPr>
          <w:rFonts w:ascii="Times New Roman" w:hAnsi="Times New Roman"/>
          <w:b/>
          <w:noProof/>
          <w:sz w:val="28"/>
          <w:szCs w:val="28"/>
          <w:lang w:val="uk-UA" w:eastAsia="uk-UA"/>
        </w:rPr>
        <w:t xml:space="preserve">                     </w:t>
      </w:r>
      <w:r w:rsidRPr="00781D0A">
        <w:rPr>
          <w:noProof/>
          <w:lang w:eastAsia="ru-RU"/>
        </w:rPr>
        <w:drawing>
          <wp:inline distT="0" distB="0" distL="0" distR="0">
            <wp:extent cx="3829050" cy="2636214"/>
            <wp:effectExtent l="19050" t="0" r="0" b="0"/>
            <wp:docPr id="23" name="Місце для вмісту 102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Місце для вмісту 10242"/>
                    <pic:cNvPicPr>
                      <a:picLocks noGrp="1" noChangeAspect="1"/>
                    </pic:cNvPicPr>
                  </pic:nvPicPr>
                  <pic:blipFill>
                    <a:blip r:embed="rId28">
                      <a:extLst/>
                    </a:blip>
                    <a:srcRect/>
                    <a:stretch>
                      <a:fillRect/>
                    </a:stretch>
                  </pic:blipFill>
                  <pic:spPr>
                    <a:xfrm>
                      <a:off x="0" y="0"/>
                      <a:ext cx="3848406" cy="2649540"/>
                    </a:xfrm>
                    <a:prstGeom prst="rect">
                      <a:avLst/>
                    </a:prstGeom>
                    <a:noFill/>
                    <a:ln>
                      <a:noFill/>
                    </a:ln>
                  </pic:spPr>
                </pic:pic>
              </a:graphicData>
            </a:graphic>
          </wp:inline>
        </w:drawing>
      </w:r>
    </w:p>
    <w:p w:rsidR="00CB5178" w:rsidRPr="00781D0A" w:rsidRDefault="00CB5178" w:rsidP="00781D0A">
      <w:pPr>
        <w:tabs>
          <w:tab w:val="left" w:pos="3550"/>
        </w:tabs>
        <w:spacing w:after="0" w:line="360" w:lineRule="auto"/>
        <w:rPr>
          <w:rFonts w:ascii="Times New Roman" w:hAnsi="Times New Roman"/>
          <w:b/>
          <w:noProof/>
          <w:sz w:val="28"/>
          <w:szCs w:val="28"/>
          <w:lang w:val="uk-UA" w:eastAsia="uk-UA"/>
        </w:rPr>
      </w:pPr>
    </w:p>
    <w:p w:rsidR="0007732D" w:rsidRDefault="0091469D">
      <w:pPr>
        <w:rPr>
          <w:rFonts w:ascii="Times New Roman" w:hAnsi="Times New Roman"/>
          <w:sz w:val="28"/>
          <w:szCs w:val="28"/>
          <w:lang w:val="uk-UA"/>
        </w:rPr>
      </w:pPr>
      <w:r>
        <w:rPr>
          <w:rFonts w:ascii="Times New Roman" w:hAnsi="Times New Roman"/>
          <w:sz w:val="28"/>
          <w:szCs w:val="28"/>
          <w:lang w:val="uk-UA"/>
        </w:rPr>
        <w:t xml:space="preserve">       </w:t>
      </w:r>
      <w:r w:rsidR="00A10331">
        <w:rPr>
          <w:rFonts w:ascii="Times New Roman" w:hAnsi="Times New Roman"/>
          <w:sz w:val="28"/>
          <w:szCs w:val="28"/>
          <w:lang w:val="uk-UA"/>
        </w:rPr>
        <w:t xml:space="preserve">Щоб заняття в класах проходили завжди за умови </w:t>
      </w:r>
      <w:r>
        <w:rPr>
          <w:rFonts w:ascii="Times New Roman" w:hAnsi="Times New Roman"/>
          <w:sz w:val="28"/>
          <w:szCs w:val="28"/>
          <w:lang w:val="uk-UA"/>
        </w:rPr>
        <w:t xml:space="preserve">наявності чистого,  </w:t>
      </w:r>
      <w:r w:rsidR="00A10331">
        <w:rPr>
          <w:rFonts w:ascii="Times New Roman" w:hAnsi="Times New Roman"/>
          <w:sz w:val="28"/>
          <w:szCs w:val="28"/>
          <w:lang w:val="uk-UA"/>
        </w:rPr>
        <w:t>свіжого</w:t>
      </w:r>
      <w:r>
        <w:rPr>
          <w:rFonts w:ascii="Times New Roman" w:hAnsi="Times New Roman"/>
          <w:sz w:val="28"/>
          <w:szCs w:val="28"/>
          <w:lang w:val="uk-UA"/>
        </w:rPr>
        <w:t>, правильної температури та вологості</w:t>
      </w:r>
      <w:r w:rsidR="00A10331">
        <w:rPr>
          <w:rFonts w:ascii="Times New Roman" w:hAnsi="Times New Roman"/>
          <w:sz w:val="28"/>
          <w:szCs w:val="28"/>
          <w:lang w:val="uk-UA"/>
        </w:rPr>
        <w:t xml:space="preserve"> повітря</w:t>
      </w:r>
      <w:r>
        <w:rPr>
          <w:rFonts w:ascii="Times New Roman" w:hAnsi="Times New Roman"/>
          <w:sz w:val="28"/>
          <w:szCs w:val="28"/>
          <w:lang w:val="uk-UA"/>
        </w:rPr>
        <w:t>, в</w:t>
      </w:r>
      <w:r w:rsidR="00A10331">
        <w:rPr>
          <w:rFonts w:ascii="Times New Roman" w:hAnsi="Times New Roman"/>
          <w:sz w:val="28"/>
          <w:szCs w:val="28"/>
          <w:lang w:val="uk-UA"/>
        </w:rPr>
        <w:t xml:space="preserve"> ході експериментальної роботи класні кімнати були оснащені термометрами, гігрометрами, зволожувачами повітря та соляними лампами.</w:t>
      </w:r>
    </w:p>
    <w:p w:rsidR="0091469D" w:rsidRPr="00E55E3D" w:rsidRDefault="0091469D" w:rsidP="0091469D">
      <w:pPr>
        <w:tabs>
          <w:tab w:val="left" w:pos="3550"/>
        </w:tabs>
        <w:spacing w:after="0" w:line="360" w:lineRule="auto"/>
        <w:rPr>
          <w:rFonts w:ascii="Times New Roman" w:hAnsi="Times New Roman"/>
          <w:b/>
          <w:sz w:val="28"/>
          <w:szCs w:val="28"/>
          <w:lang w:val="uk-UA"/>
        </w:rPr>
      </w:pPr>
      <w:r w:rsidRPr="00E55E3D">
        <w:rPr>
          <w:noProof/>
          <w:lang w:eastAsia="ru-RU"/>
        </w:rPr>
        <w:lastRenderedPageBreak/>
        <w:drawing>
          <wp:inline distT="0" distB="0" distL="0" distR="0">
            <wp:extent cx="837451" cy="1814195"/>
            <wp:effectExtent l="0" t="0" r="0" b="0"/>
            <wp:docPr id="10253" name="Рисунок 10253" descr="Термометр бытовой оконный уличный ТБ-3-М1-11 на липу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рмометр бытовой оконный уличный ТБ-3-М1-11 на липучке"/>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620" cy="1834057"/>
                    </a:xfrm>
                    <a:prstGeom prst="rect">
                      <a:avLst/>
                    </a:prstGeom>
                    <a:noFill/>
                    <a:ln>
                      <a:noFill/>
                    </a:ln>
                  </pic:spPr>
                </pic:pic>
              </a:graphicData>
            </a:graphic>
          </wp:inline>
        </w:drawing>
      </w:r>
      <w:r w:rsidRPr="00E55E3D">
        <w:rPr>
          <w:noProof/>
          <w:color w:val="0000FF"/>
          <w:lang w:eastAsia="ru-RU"/>
        </w:rPr>
        <w:drawing>
          <wp:inline distT="0" distB="0" distL="0" distR="0">
            <wp:extent cx="1428750" cy="1428750"/>
            <wp:effectExtent l="0" t="0" r="0" b="0"/>
            <wp:docPr id="10254" name="Рисунок 10254" descr="https://im0-tub-ua.yandex.net/i?id=c22720a10ec1643b6adbba93796ecd85&amp;n=2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ua.yandex.net/i?id=c22720a10ec1643b6adbba93796ecd85&amp;n=21">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Pr="00E55E3D">
        <w:rPr>
          <w:noProof/>
          <w:lang w:eastAsia="ru-RU"/>
        </w:rPr>
        <w:drawing>
          <wp:inline distT="0" distB="0" distL="0" distR="0">
            <wp:extent cx="1616075" cy="1485042"/>
            <wp:effectExtent l="0" t="0" r="0" b="0"/>
            <wp:docPr id="10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6746" cy="1513226"/>
                    </a:xfrm>
                    <a:prstGeom prst="rect">
                      <a:avLst/>
                    </a:prstGeom>
                    <a:noFill/>
                    <a:ln>
                      <a:noFill/>
                    </a:ln>
                    <a:extLst/>
                  </pic:spPr>
                </pic:pic>
              </a:graphicData>
            </a:graphic>
          </wp:inline>
        </w:drawing>
      </w:r>
      <w:r w:rsidRPr="00E55E3D">
        <w:rPr>
          <w:noProof/>
          <w:lang w:eastAsia="ru-RU"/>
        </w:rPr>
        <w:drawing>
          <wp:inline distT="0" distB="0" distL="0" distR="0">
            <wp:extent cx="1727549" cy="1452628"/>
            <wp:effectExtent l="0" t="0" r="0" b="0"/>
            <wp:docPr id="10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488" cy="1468553"/>
                    </a:xfrm>
                    <a:prstGeom prst="rect">
                      <a:avLst/>
                    </a:prstGeom>
                    <a:noFill/>
                    <a:ln>
                      <a:noFill/>
                    </a:ln>
                    <a:extLst/>
                  </pic:spPr>
                </pic:pic>
              </a:graphicData>
            </a:graphic>
          </wp:inline>
        </w:drawing>
      </w:r>
    </w:p>
    <w:p w:rsidR="0091469D" w:rsidRDefault="0091469D" w:rsidP="000B18DB">
      <w:pPr>
        <w:tabs>
          <w:tab w:val="left" w:pos="3550"/>
        </w:tabs>
        <w:spacing w:after="0" w:line="360" w:lineRule="auto"/>
        <w:rPr>
          <w:rFonts w:ascii="Times New Roman" w:hAnsi="Times New Roman"/>
          <w:sz w:val="28"/>
          <w:szCs w:val="28"/>
          <w:lang w:val="uk-UA"/>
        </w:rPr>
      </w:pPr>
      <w:r w:rsidRPr="00CB5178">
        <w:rPr>
          <w:rFonts w:ascii="Times New Roman" w:hAnsi="Times New Roman"/>
          <w:b/>
          <w:sz w:val="28"/>
          <w:szCs w:val="28"/>
          <w:lang w:val="uk-UA"/>
        </w:rPr>
        <w:t>термометри</w:t>
      </w:r>
      <w:r w:rsidRPr="00E55E3D">
        <w:rPr>
          <w:rFonts w:ascii="Times New Roman" w:hAnsi="Times New Roman"/>
          <w:sz w:val="28"/>
          <w:szCs w:val="28"/>
          <w:lang w:val="uk-UA"/>
        </w:rPr>
        <w:t xml:space="preserve">     </w:t>
      </w:r>
      <w:r w:rsidRPr="00CB5178">
        <w:rPr>
          <w:rFonts w:ascii="Times New Roman" w:hAnsi="Times New Roman"/>
          <w:b/>
          <w:sz w:val="28"/>
          <w:szCs w:val="28"/>
          <w:lang w:val="uk-UA"/>
        </w:rPr>
        <w:t>гігрометри          зволожувачі повітря         соляні лампи</w:t>
      </w:r>
    </w:p>
    <w:p w:rsidR="000B18DB" w:rsidRPr="0034127A" w:rsidRDefault="007716C8" w:rsidP="0034127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Можемо констатувати те що, дотримуючись режиму й у</w:t>
      </w:r>
      <w:r w:rsidRPr="00AC1D81">
        <w:rPr>
          <w:rFonts w:ascii="Times New Roman" w:hAnsi="Times New Roman"/>
          <w:sz w:val="28"/>
          <w:szCs w:val="28"/>
          <w:lang w:val="uk-UA"/>
        </w:rPr>
        <w:t>сіх вище  перерахованих заходів</w:t>
      </w:r>
      <w:r>
        <w:rPr>
          <w:rFonts w:ascii="Times New Roman" w:hAnsi="Times New Roman"/>
          <w:sz w:val="28"/>
          <w:szCs w:val="28"/>
          <w:lang w:val="uk-UA"/>
        </w:rPr>
        <w:t>, під час навчально-виховного процесу</w:t>
      </w:r>
      <w:r w:rsidRPr="007716C8">
        <w:rPr>
          <w:rFonts w:ascii="Times New Roman" w:hAnsi="Times New Roman"/>
          <w:sz w:val="28"/>
          <w:szCs w:val="28"/>
          <w:lang w:val="uk-UA"/>
        </w:rPr>
        <w:t xml:space="preserve"> </w:t>
      </w:r>
      <w:r>
        <w:rPr>
          <w:rFonts w:ascii="Times New Roman" w:hAnsi="Times New Roman"/>
          <w:sz w:val="28"/>
          <w:szCs w:val="28"/>
          <w:lang w:val="uk-UA"/>
        </w:rPr>
        <w:t xml:space="preserve">стан здоров’я учнів не погіршується, що дуже важливо, а в деяких випадках значно покращується. </w:t>
      </w:r>
      <w:r w:rsidR="000B18DB">
        <w:rPr>
          <w:rFonts w:ascii="Times New Roman" w:hAnsi="Times New Roman"/>
          <w:sz w:val="28"/>
          <w:szCs w:val="28"/>
          <w:lang w:val="uk-UA"/>
        </w:rPr>
        <w:t>Ефективність та позитивний вплив у ході експериментально</w:t>
      </w:r>
      <w:r>
        <w:rPr>
          <w:rFonts w:ascii="Times New Roman" w:hAnsi="Times New Roman"/>
          <w:sz w:val="28"/>
          <w:szCs w:val="28"/>
          <w:lang w:val="uk-UA"/>
        </w:rPr>
        <w:t>ї роботи доведено беззаперечно. Т</w:t>
      </w:r>
      <w:r w:rsidR="000B18DB" w:rsidRPr="00AC1D81">
        <w:rPr>
          <w:rFonts w:ascii="Times New Roman" w:hAnsi="Times New Roman"/>
          <w:sz w:val="28"/>
          <w:szCs w:val="28"/>
          <w:lang w:val="uk-UA"/>
        </w:rPr>
        <w:t xml:space="preserve">акож ми </w:t>
      </w:r>
      <w:r w:rsidR="000B18DB">
        <w:rPr>
          <w:rFonts w:ascii="Times New Roman" w:hAnsi="Times New Roman"/>
          <w:sz w:val="28"/>
          <w:szCs w:val="28"/>
          <w:lang w:val="uk-UA"/>
        </w:rPr>
        <w:t xml:space="preserve"> мали</w:t>
      </w:r>
      <w:r w:rsidR="000B18DB" w:rsidRPr="00AC1D81">
        <w:rPr>
          <w:rFonts w:ascii="Times New Roman" w:hAnsi="Times New Roman"/>
          <w:sz w:val="28"/>
          <w:szCs w:val="28"/>
          <w:lang w:val="uk-UA"/>
        </w:rPr>
        <w:t xml:space="preserve"> змогу дослідити, проаналізувати та вивести динаміку </w:t>
      </w:r>
      <w:r>
        <w:rPr>
          <w:rFonts w:ascii="Times New Roman" w:hAnsi="Times New Roman"/>
          <w:sz w:val="28"/>
          <w:szCs w:val="28"/>
          <w:lang w:val="uk-UA"/>
        </w:rPr>
        <w:t xml:space="preserve">покращення загального відвідування уроків </w:t>
      </w:r>
      <w:r w:rsidR="000B18DB" w:rsidRPr="00AC1D81">
        <w:rPr>
          <w:rFonts w:ascii="Times New Roman" w:hAnsi="Times New Roman"/>
          <w:sz w:val="28"/>
          <w:szCs w:val="28"/>
          <w:lang w:val="uk-UA"/>
        </w:rPr>
        <w:t>та</w:t>
      </w:r>
      <w:r>
        <w:rPr>
          <w:rFonts w:ascii="Times New Roman" w:hAnsi="Times New Roman"/>
          <w:sz w:val="28"/>
          <w:szCs w:val="28"/>
          <w:lang w:val="uk-UA"/>
        </w:rPr>
        <w:t xml:space="preserve"> значний розвиток</w:t>
      </w:r>
      <w:r w:rsidR="000B18DB" w:rsidRPr="00AC1D81">
        <w:rPr>
          <w:rFonts w:ascii="Times New Roman" w:hAnsi="Times New Roman"/>
          <w:sz w:val="28"/>
          <w:szCs w:val="28"/>
          <w:lang w:val="uk-UA"/>
        </w:rPr>
        <w:t xml:space="preserve"> фізичних якостей</w:t>
      </w:r>
      <w:r w:rsidR="00CB5178">
        <w:rPr>
          <w:rFonts w:ascii="Times New Roman" w:hAnsi="Times New Roman"/>
          <w:sz w:val="28"/>
          <w:szCs w:val="28"/>
          <w:lang w:val="uk-UA"/>
        </w:rPr>
        <w:t xml:space="preserve"> молодших школярів</w:t>
      </w:r>
      <w:r w:rsidR="000B18DB" w:rsidRPr="00AC1D81">
        <w:rPr>
          <w:rFonts w:ascii="Times New Roman" w:hAnsi="Times New Roman"/>
          <w:sz w:val="28"/>
          <w:szCs w:val="28"/>
          <w:lang w:val="uk-UA"/>
        </w:rPr>
        <w:t>.</w:t>
      </w:r>
      <w:r>
        <w:rPr>
          <w:rFonts w:ascii="Times New Roman" w:hAnsi="Times New Roman"/>
          <w:sz w:val="28"/>
          <w:szCs w:val="28"/>
          <w:lang w:val="uk-UA"/>
        </w:rPr>
        <w:t xml:space="preserve"> Детальніше дослідження ефективності використання  </w:t>
      </w:r>
      <w:r w:rsidR="0034127A" w:rsidRPr="0034127A">
        <w:rPr>
          <w:rFonts w:ascii="Times New Roman" w:hAnsi="Times New Roman"/>
          <w:sz w:val="28"/>
          <w:szCs w:val="28"/>
          <w:lang w:val="uk-UA"/>
        </w:rPr>
        <w:t>здоров’язберігаючих технологій</w:t>
      </w:r>
      <w:r w:rsidR="0034127A">
        <w:rPr>
          <w:rFonts w:ascii="Times New Roman" w:hAnsi="Times New Roman"/>
          <w:sz w:val="28"/>
          <w:szCs w:val="28"/>
          <w:lang w:val="uk-UA"/>
        </w:rPr>
        <w:t xml:space="preserve"> можно подивитись у моїй статі </w:t>
      </w:r>
      <w:r w:rsidR="0034127A" w:rsidRPr="0034127A">
        <w:rPr>
          <w:rFonts w:ascii="Times New Roman" w:hAnsi="Times New Roman"/>
          <w:sz w:val="28"/>
          <w:szCs w:val="28"/>
          <w:lang w:val="uk-UA"/>
        </w:rPr>
        <w:t>«</w:t>
      </w:r>
      <w:r w:rsidR="000B18DB" w:rsidRPr="0034127A">
        <w:rPr>
          <w:rFonts w:ascii="Times New Roman" w:hAnsi="Times New Roman"/>
          <w:sz w:val="28"/>
          <w:szCs w:val="28"/>
          <w:lang w:val="uk-UA"/>
        </w:rPr>
        <w:t>ДОСЛІДЖЕННЯ ЕФЕКТИВНОСТІ ВИКОРИСТАННЯ ЗДОРОВ’ЯЗБЕРІГАЮЧИХ ТЕХНОЛОГІЙ В НАВЧАЛЬНОВИХОВНОМУ ПРОЦЕСІ МОЛОДШИХ ШКОЛЯРІВ</w:t>
      </w:r>
      <w:r w:rsidR="0034127A" w:rsidRPr="0034127A">
        <w:rPr>
          <w:rFonts w:ascii="Times New Roman" w:hAnsi="Times New Roman"/>
          <w:sz w:val="28"/>
          <w:szCs w:val="28"/>
          <w:lang w:val="uk-UA"/>
        </w:rPr>
        <w:t>»</w:t>
      </w:r>
      <w:r w:rsidR="00CB5178">
        <w:rPr>
          <w:rFonts w:ascii="Times New Roman" w:hAnsi="Times New Roman"/>
          <w:sz w:val="28"/>
          <w:szCs w:val="28"/>
          <w:lang w:val="uk-UA"/>
        </w:rPr>
        <w:t>.</w:t>
      </w:r>
    </w:p>
    <w:p w:rsidR="000B18DB" w:rsidRPr="0034127A" w:rsidRDefault="000B18DB" w:rsidP="000B18DB">
      <w:pPr>
        <w:tabs>
          <w:tab w:val="left" w:pos="3550"/>
        </w:tabs>
        <w:spacing w:after="0" w:line="360" w:lineRule="auto"/>
        <w:rPr>
          <w:rFonts w:ascii="Times New Roman" w:hAnsi="Times New Roman"/>
          <w:sz w:val="28"/>
          <w:szCs w:val="28"/>
          <w:lang w:val="uk-UA"/>
        </w:rPr>
      </w:pPr>
    </w:p>
    <w:sectPr w:rsidR="000B18DB" w:rsidRPr="0034127A" w:rsidSect="00DE6B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hybridMultilevel"/>
    <w:tmpl w:val="9BF490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6487A2E"/>
    <w:multiLevelType w:val="hybridMultilevel"/>
    <w:tmpl w:val="914EDDA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B40BA"/>
    <w:rsid w:val="0007732D"/>
    <w:rsid w:val="00086885"/>
    <w:rsid w:val="000B18DB"/>
    <w:rsid w:val="001E4ADC"/>
    <w:rsid w:val="002C3D4E"/>
    <w:rsid w:val="0034127A"/>
    <w:rsid w:val="00350C66"/>
    <w:rsid w:val="003C28C7"/>
    <w:rsid w:val="003C7EFB"/>
    <w:rsid w:val="006B40BA"/>
    <w:rsid w:val="00713A71"/>
    <w:rsid w:val="007716C8"/>
    <w:rsid w:val="00781D0A"/>
    <w:rsid w:val="007F7A0C"/>
    <w:rsid w:val="008E59CD"/>
    <w:rsid w:val="00901686"/>
    <w:rsid w:val="0091469D"/>
    <w:rsid w:val="00935901"/>
    <w:rsid w:val="009A49B8"/>
    <w:rsid w:val="00A10331"/>
    <w:rsid w:val="00A7129D"/>
    <w:rsid w:val="00C22847"/>
    <w:rsid w:val="00CB5178"/>
    <w:rsid w:val="00DE6BAB"/>
    <w:rsid w:val="00E758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B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C7EFB"/>
    <w:pPr>
      <w:spacing w:after="0" w:line="240" w:lineRule="auto"/>
    </w:pPr>
    <w:rPr>
      <w:rFonts w:ascii="Calibri" w:eastAsia="Calibri" w:hAnsi="Calibri" w:cs="Times New Roman"/>
    </w:rPr>
  </w:style>
  <w:style w:type="paragraph" w:styleId="a4">
    <w:name w:val="List Paragraph"/>
    <w:basedOn w:val="a"/>
    <w:uiPriority w:val="34"/>
    <w:qFormat/>
    <w:rsid w:val="00C22847"/>
    <w:pPr>
      <w:ind w:left="720"/>
      <w:contextualSpacing/>
    </w:pPr>
  </w:style>
  <w:style w:type="paragraph" w:styleId="a5">
    <w:name w:val="Balloon Text"/>
    <w:basedOn w:val="a"/>
    <w:link w:val="a6"/>
    <w:uiPriority w:val="99"/>
    <w:semiHidden/>
    <w:unhideWhenUsed/>
    <w:rsid w:val="00C228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28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yandex.ua/images/search?p=2&amp;text=%D0%B3%D1%96%D0%B3%D1%80%D0%BE%D0%BC%D0%B5%D1%82%D1%80&amp;redircnt=1429014787.1&amp;img_url=http://admin.trgovinalotric.si/upload/galerija/19735019234940408.jpg&amp;pos=64&amp;rpt=simage&amp;_=1429014788862&amp;pin=1"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Pages>
  <Words>1781</Words>
  <Characters>10152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2017-10-11T09:39:00Z</dcterms:created>
  <dcterms:modified xsi:type="dcterms:W3CDTF">2017-10-12T06:10:00Z</dcterms:modified>
</cp:coreProperties>
</file>