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118" w:rsidRPr="00D27118" w:rsidRDefault="00D27118" w:rsidP="00D27118">
      <w:pPr>
        <w:spacing w:after="0"/>
        <w:ind w:firstLine="708"/>
        <w:jc w:val="right"/>
        <w:rPr>
          <w:rStyle w:val="a3"/>
          <w:rFonts w:ascii="Times New Roman" w:hAnsi="Times New Roman" w:cs="Times New Roman"/>
          <w:i/>
          <w:color w:val="1A1A1A"/>
          <w:sz w:val="28"/>
          <w:szCs w:val="20"/>
          <w:bdr w:val="none" w:sz="0" w:space="0" w:color="auto" w:frame="1"/>
          <w:shd w:val="clear" w:color="auto" w:fill="FFFFFF"/>
          <w:lang w:val="uk-UA"/>
        </w:rPr>
      </w:pPr>
      <w:r w:rsidRPr="00D27118">
        <w:rPr>
          <w:rStyle w:val="a3"/>
          <w:rFonts w:ascii="Times New Roman" w:hAnsi="Times New Roman" w:cs="Times New Roman"/>
          <w:i/>
          <w:color w:val="1A1A1A"/>
          <w:sz w:val="28"/>
          <w:szCs w:val="20"/>
          <w:bdr w:val="none" w:sz="0" w:space="0" w:color="auto" w:frame="1"/>
          <w:shd w:val="clear" w:color="auto" w:fill="FFFFFF"/>
          <w:lang w:val="uk-UA"/>
        </w:rPr>
        <w:t>Додаток №1</w:t>
      </w:r>
    </w:p>
    <w:p w:rsidR="00C077DA" w:rsidRPr="00FA3CE5" w:rsidRDefault="00C077DA" w:rsidP="000B2C50">
      <w:pPr>
        <w:spacing w:after="0"/>
        <w:ind w:firstLine="708"/>
        <w:jc w:val="both"/>
        <w:rPr>
          <w:rStyle w:val="a3"/>
          <w:rFonts w:ascii="Times New Roman" w:hAnsi="Times New Roman" w:cs="Times New Roman"/>
          <w:b w:val="0"/>
          <w:color w:val="1A1A1A"/>
          <w:sz w:val="28"/>
          <w:szCs w:val="20"/>
          <w:bdr w:val="none" w:sz="0" w:space="0" w:color="auto" w:frame="1"/>
          <w:shd w:val="clear" w:color="auto" w:fill="FFFFFF"/>
          <w:lang w:val="uk-UA"/>
        </w:rPr>
      </w:pPr>
      <w:r w:rsidRPr="00FA3CE5">
        <w:rPr>
          <w:rStyle w:val="a3"/>
          <w:rFonts w:ascii="Times New Roman" w:hAnsi="Times New Roman" w:cs="Times New Roman"/>
          <w:b w:val="0"/>
          <w:color w:val="1A1A1A"/>
          <w:sz w:val="28"/>
          <w:szCs w:val="20"/>
          <w:bdr w:val="none" w:sz="0" w:space="0" w:color="auto" w:frame="1"/>
          <w:shd w:val="clear" w:color="auto" w:fill="FFFFFF"/>
          <w:lang w:val="uk-UA"/>
        </w:rPr>
        <w:t>Професійна освіта України долучається до міжнародного руху професійної майстерності «</w:t>
      </w:r>
      <w:proofErr w:type="spellStart"/>
      <w:r w:rsidRPr="00FA3CE5">
        <w:rPr>
          <w:rStyle w:val="a3"/>
          <w:rFonts w:ascii="Times New Roman" w:hAnsi="Times New Roman" w:cs="Times New Roman"/>
          <w:b w:val="0"/>
          <w:color w:val="1A1A1A"/>
          <w:sz w:val="28"/>
          <w:szCs w:val="20"/>
          <w:bdr w:val="none" w:sz="0" w:space="0" w:color="auto" w:frame="1"/>
          <w:shd w:val="clear" w:color="auto" w:fill="FFFFFF"/>
          <w:lang w:val="uk-UA"/>
        </w:rPr>
        <w:t>WorldSkillsInternational</w:t>
      </w:r>
      <w:proofErr w:type="spellEnd"/>
      <w:r w:rsidRPr="00FA3CE5">
        <w:rPr>
          <w:rStyle w:val="a3"/>
          <w:rFonts w:ascii="Times New Roman" w:hAnsi="Times New Roman" w:cs="Times New Roman"/>
          <w:b w:val="0"/>
          <w:color w:val="1A1A1A"/>
          <w:sz w:val="28"/>
          <w:szCs w:val="20"/>
          <w:bdr w:val="none" w:sz="0" w:space="0" w:color="auto" w:frame="1"/>
          <w:shd w:val="clear" w:color="auto" w:fill="FFFFFF"/>
          <w:lang w:val="uk-UA"/>
        </w:rPr>
        <w:t xml:space="preserve">» – найбільших у світі змагань професійної майстерності для учнів професійно-технічних училищ, коледжів, студентів університетів, молодих кваліфікованих робітників. Перший конкурс професійної майстерності за правилами цього міжнародного руху стартував у Києві 31 жовтня. </w:t>
      </w:r>
    </w:p>
    <w:p w:rsidR="00D45EDD" w:rsidRPr="00FA3CE5" w:rsidRDefault="00C077DA" w:rsidP="00FA3CE5">
      <w:pPr>
        <w:spacing w:after="0"/>
        <w:ind w:firstLine="708"/>
        <w:jc w:val="both"/>
        <w:rPr>
          <w:rFonts w:ascii="Times New Roman" w:hAnsi="Times New Roman" w:cs="Times New Roman"/>
          <w:color w:val="1A1A1A"/>
          <w:sz w:val="28"/>
          <w:szCs w:val="20"/>
          <w:shd w:val="clear" w:color="auto" w:fill="FFFFFF"/>
          <w:lang w:val="uk-UA"/>
        </w:rPr>
      </w:pPr>
      <w:proofErr w:type="spellStart"/>
      <w:r w:rsidRPr="00FA3CE5">
        <w:rPr>
          <w:rFonts w:ascii="Times New Roman" w:hAnsi="Times New Roman" w:cs="Times New Roman"/>
          <w:color w:val="1A1A1A"/>
          <w:sz w:val="28"/>
          <w:szCs w:val="20"/>
          <w:shd w:val="clear" w:color="auto" w:fill="FFFFFF"/>
          <w:lang w:val="uk-UA"/>
        </w:rPr>
        <w:t>WorldSkillsInternational</w:t>
      </w:r>
      <w:proofErr w:type="spellEnd"/>
      <w:r w:rsidRPr="00FA3CE5">
        <w:rPr>
          <w:rFonts w:ascii="Times New Roman" w:hAnsi="Times New Roman" w:cs="Times New Roman"/>
          <w:color w:val="1A1A1A"/>
          <w:sz w:val="28"/>
          <w:szCs w:val="20"/>
          <w:shd w:val="clear" w:color="auto" w:fill="FFFFFF"/>
          <w:lang w:val="uk-UA"/>
        </w:rPr>
        <w:t xml:space="preserve"> (WSI) – міжнародна громадська організація, що була створена у 1953 році з метою популяризації робітничих професій серед молоді і надання ефективних засобів для досягнення високих стандартів професійної освіти за допомогою проведення конкурсів професійної майстерності.</w:t>
      </w:r>
    </w:p>
    <w:p w:rsidR="003253F6" w:rsidRPr="00FA3CE5" w:rsidRDefault="00C077DA" w:rsidP="00FA3CE5">
      <w:pPr>
        <w:spacing w:after="0"/>
        <w:ind w:firstLine="708"/>
        <w:jc w:val="both"/>
        <w:rPr>
          <w:rFonts w:ascii="Times New Roman" w:hAnsi="Times New Roman" w:cs="Times New Roman"/>
          <w:sz w:val="28"/>
          <w:lang w:val="uk-UA"/>
        </w:rPr>
      </w:pPr>
      <w:r w:rsidRPr="00FA3CE5">
        <w:rPr>
          <w:rFonts w:ascii="Times New Roman" w:hAnsi="Times New Roman" w:cs="Times New Roman"/>
          <w:sz w:val="28"/>
          <w:lang w:val="uk-UA"/>
        </w:rPr>
        <w:t>Звичайно, наш навчальний заклад приймав участь в конкурсі такого масштабу не лише в номінації «Ресторанний сервіс», а й в інших робітничих спеціальностях. Як саме це відбувалося? По-перше, учасниця спочатку отримала перше місце в училищному конкурсі</w:t>
      </w:r>
      <w:r w:rsidR="003253F6" w:rsidRPr="00FA3CE5">
        <w:rPr>
          <w:rFonts w:ascii="Times New Roman" w:hAnsi="Times New Roman" w:cs="Times New Roman"/>
          <w:sz w:val="28"/>
          <w:lang w:val="uk-UA"/>
        </w:rPr>
        <w:t xml:space="preserve"> професійної майстерності з сервірування та обслуговування відвідувачів; по-друге, виборола перемогу на обласному конкурсі професійної майстерності з напрямку «Ресторанний сервіс». Таким чином ми потрапили на змагання Всеукраїнського рівня. </w:t>
      </w:r>
    </w:p>
    <w:p w:rsidR="00F21B2D" w:rsidRPr="00FA3CE5" w:rsidRDefault="00FA3CE5" w:rsidP="00F21B2D">
      <w:pPr>
        <w:ind w:firstLine="708"/>
        <w:jc w:val="both"/>
        <w:rPr>
          <w:rFonts w:ascii="Times New Roman" w:hAnsi="Times New Roman" w:cs="Times New Roman"/>
          <w:color w:val="000000"/>
          <w:sz w:val="28"/>
          <w:szCs w:val="28"/>
          <w:lang w:val="uk-UA"/>
        </w:rPr>
      </w:pPr>
      <w:r>
        <w:rPr>
          <w:rFonts w:ascii="Times New Roman" w:hAnsi="Times New Roman" w:cs="Times New Roman"/>
          <w:noProof/>
          <w:sz w:val="28"/>
        </w:rPr>
        <w:drawing>
          <wp:anchor distT="0" distB="0" distL="114300" distR="114300" simplePos="0" relativeHeight="251660288" behindDoc="1" locked="0" layoutInCell="1" allowOverlap="1">
            <wp:simplePos x="0" y="0"/>
            <wp:positionH relativeFrom="column">
              <wp:posOffset>120015</wp:posOffset>
            </wp:positionH>
            <wp:positionV relativeFrom="paragraph">
              <wp:posOffset>1066165</wp:posOffset>
            </wp:positionV>
            <wp:extent cx="5334000" cy="3994785"/>
            <wp:effectExtent l="19050" t="0" r="0" b="0"/>
            <wp:wrapTight wrapText="bothSides">
              <wp:wrapPolygon edited="0">
                <wp:start x="-77" y="0"/>
                <wp:lineTo x="-77" y="21528"/>
                <wp:lineTo x="21600" y="21528"/>
                <wp:lineTo x="21600" y="0"/>
                <wp:lineTo x="-77" y="0"/>
              </wp:wrapPolygon>
            </wp:wrapTight>
            <wp:docPr id="6" name="Рисунок 1" descr="D:\Рабочий стол\я\SI85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я\SI857892.JPG"/>
                    <pic:cNvPicPr>
                      <a:picLocks noChangeAspect="1" noChangeArrowheads="1"/>
                    </pic:cNvPicPr>
                  </pic:nvPicPr>
                  <pic:blipFill>
                    <a:blip r:embed="rId4" cstate="print"/>
                    <a:srcRect/>
                    <a:stretch>
                      <a:fillRect/>
                    </a:stretch>
                  </pic:blipFill>
                  <pic:spPr bwMode="auto">
                    <a:xfrm>
                      <a:off x="0" y="0"/>
                      <a:ext cx="5334000" cy="3994785"/>
                    </a:xfrm>
                    <a:prstGeom prst="rect">
                      <a:avLst/>
                    </a:prstGeom>
                    <a:noFill/>
                    <a:ln w="9525">
                      <a:noFill/>
                      <a:miter lim="800000"/>
                      <a:headEnd/>
                      <a:tailEnd/>
                    </a:ln>
                  </pic:spPr>
                </pic:pic>
              </a:graphicData>
            </a:graphic>
          </wp:anchor>
        </w:drawing>
      </w:r>
      <w:r w:rsidR="003253F6" w:rsidRPr="00FA3CE5">
        <w:rPr>
          <w:rFonts w:ascii="Times New Roman" w:hAnsi="Times New Roman" w:cs="Times New Roman"/>
          <w:sz w:val="28"/>
          <w:lang w:val="uk-UA"/>
        </w:rPr>
        <w:t xml:space="preserve">Але всім цим досягненням передували нескінченні консультації, індивідуальні заняття та виробнича практика на підприємстві з професії офіціант. </w:t>
      </w:r>
      <w:r w:rsidR="00CD4845" w:rsidRPr="00FA3CE5">
        <w:rPr>
          <w:rFonts w:ascii="Times New Roman" w:hAnsi="Times New Roman" w:cs="Times New Roman"/>
          <w:sz w:val="28"/>
          <w:lang w:val="uk-UA"/>
        </w:rPr>
        <w:t xml:space="preserve">Адже, </w:t>
      </w:r>
      <w:r w:rsidR="00CD4845" w:rsidRPr="00FA3CE5">
        <w:rPr>
          <w:rFonts w:ascii="Times New Roman" w:hAnsi="Times New Roman" w:cs="Times New Roman"/>
          <w:color w:val="000000"/>
          <w:sz w:val="28"/>
          <w:szCs w:val="28"/>
          <w:lang w:val="uk-UA"/>
        </w:rPr>
        <w:t>з</w:t>
      </w:r>
      <w:r w:rsidR="00537AC2" w:rsidRPr="00FA3CE5">
        <w:rPr>
          <w:rFonts w:ascii="Times New Roman" w:hAnsi="Times New Roman" w:cs="Times New Roman"/>
          <w:color w:val="000000"/>
          <w:sz w:val="28"/>
          <w:szCs w:val="28"/>
          <w:lang w:val="uk-UA"/>
        </w:rPr>
        <w:t>а класифікацією професій діяльність офіціанта належить до професій типу "людина - людина".</w:t>
      </w: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FA3CE5" w:rsidRDefault="00FA3CE5" w:rsidP="00FA3CE5">
      <w:pPr>
        <w:ind w:firstLine="708"/>
        <w:jc w:val="both"/>
        <w:rPr>
          <w:rFonts w:ascii="Times New Roman" w:hAnsi="Times New Roman" w:cs="Times New Roman"/>
          <w:color w:val="000000"/>
          <w:sz w:val="28"/>
          <w:szCs w:val="28"/>
          <w:lang w:val="uk-UA"/>
        </w:rPr>
      </w:pPr>
    </w:p>
    <w:p w:rsidR="00993D1A" w:rsidRPr="00FA3CE5" w:rsidRDefault="00FA3CE5" w:rsidP="00FA3CE5">
      <w:pPr>
        <w:ind w:firstLine="708"/>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w:lastRenderedPageBreak/>
        <w:drawing>
          <wp:anchor distT="0" distB="0" distL="114300" distR="114300" simplePos="0" relativeHeight="251661312" behindDoc="1" locked="0" layoutInCell="1" allowOverlap="1">
            <wp:simplePos x="0" y="0"/>
            <wp:positionH relativeFrom="column">
              <wp:posOffset>1839595</wp:posOffset>
            </wp:positionH>
            <wp:positionV relativeFrom="paragraph">
              <wp:posOffset>755015</wp:posOffset>
            </wp:positionV>
            <wp:extent cx="4147820" cy="3124200"/>
            <wp:effectExtent l="19050" t="0" r="5080" b="0"/>
            <wp:wrapTight wrapText="bothSides">
              <wp:wrapPolygon edited="0">
                <wp:start x="-99" y="0"/>
                <wp:lineTo x="-99" y="21468"/>
                <wp:lineTo x="21626" y="21468"/>
                <wp:lineTo x="21626" y="0"/>
                <wp:lineTo x="-99" y="0"/>
              </wp:wrapPolygon>
            </wp:wrapTight>
            <wp:docPr id="7" name="Рисунок 2" descr="D:\Документы\тематична папка\фото німців SES\Гаральд\День 2\DSCN9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тематична папка\фото німців SES\Гаральд\День 2\DSCN9155.JPG"/>
                    <pic:cNvPicPr>
                      <a:picLocks noChangeAspect="1" noChangeArrowheads="1"/>
                    </pic:cNvPicPr>
                  </pic:nvPicPr>
                  <pic:blipFill>
                    <a:blip r:embed="rId5" cstate="print"/>
                    <a:srcRect/>
                    <a:stretch>
                      <a:fillRect/>
                    </a:stretch>
                  </pic:blipFill>
                  <pic:spPr bwMode="auto">
                    <a:xfrm>
                      <a:off x="0" y="0"/>
                      <a:ext cx="4147820" cy="312420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63360" behindDoc="1" locked="0" layoutInCell="1" allowOverlap="1">
            <wp:simplePos x="0" y="0"/>
            <wp:positionH relativeFrom="column">
              <wp:posOffset>-41910</wp:posOffset>
            </wp:positionH>
            <wp:positionV relativeFrom="paragraph">
              <wp:posOffset>4355465</wp:posOffset>
            </wp:positionV>
            <wp:extent cx="2962275" cy="3867150"/>
            <wp:effectExtent l="19050" t="0" r="9525" b="0"/>
            <wp:wrapTight wrapText="bothSides">
              <wp:wrapPolygon edited="0">
                <wp:start x="-139" y="0"/>
                <wp:lineTo x="-139" y="21494"/>
                <wp:lineTo x="21669" y="21494"/>
                <wp:lineTo x="21669" y="0"/>
                <wp:lineTo x="-139" y="0"/>
              </wp:wrapPolygon>
            </wp:wrapTight>
            <wp:docPr id="1" name="Рисунок 4" descr="D:\Документы\worldskills\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worldskills\IMG_0236.jpg"/>
                    <pic:cNvPicPr>
                      <a:picLocks noChangeAspect="1" noChangeArrowheads="1"/>
                    </pic:cNvPicPr>
                  </pic:nvPicPr>
                  <pic:blipFill>
                    <a:blip r:embed="rId6" cstate="print"/>
                    <a:srcRect/>
                    <a:stretch>
                      <a:fillRect/>
                    </a:stretch>
                  </pic:blipFill>
                  <pic:spPr bwMode="auto">
                    <a:xfrm>
                      <a:off x="0" y="0"/>
                      <a:ext cx="2962275" cy="3867150"/>
                    </a:xfrm>
                    <a:prstGeom prst="rect">
                      <a:avLst/>
                    </a:prstGeom>
                    <a:noFill/>
                    <a:ln w="9525">
                      <a:noFill/>
                      <a:miter lim="800000"/>
                      <a:headEnd/>
                      <a:tailEnd/>
                    </a:ln>
                  </pic:spPr>
                </pic:pic>
              </a:graphicData>
            </a:graphic>
          </wp:anchor>
        </w:drawing>
      </w:r>
      <w:r w:rsidR="00CD4845" w:rsidRPr="00FA3CE5">
        <w:rPr>
          <w:rFonts w:ascii="Times New Roman" w:hAnsi="Times New Roman" w:cs="Times New Roman"/>
          <w:color w:val="000000"/>
          <w:sz w:val="28"/>
          <w:szCs w:val="28"/>
          <w:lang w:val="uk-UA"/>
        </w:rPr>
        <w:t xml:space="preserve">Крім професійної підготовки учасника з боку майстра виробничого навчання і викладача, суттєво допомогли і наші закордонні спеціалісти. У нагоді стали: участь у практичних кулінарних семінарах під керівництвом експерта з </w:t>
      </w:r>
      <w:proofErr w:type="spellStart"/>
      <w:r w:rsidR="00CD4845" w:rsidRPr="00FA3CE5">
        <w:rPr>
          <w:rFonts w:ascii="Times New Roman" w:hAnsi="Times New Roman" w:cs="Times New Roman"/>
          <w:color w:val="000000"/>
          <w:sz w:val="28"/>
          <w:szCs w:val="28"/>
          <w:lang w:val="uk-UA"/>
        </w:rPr>
        <w:t>м.Бонн</w:t>
      </w:r>
      <w:proofErr w:type="spellEnd"/>
      <w:r w:rsidR="00CD4845" w:rsidRPr="00FA3CE5">
        <w:rPr>
          <w:rFonts w:ascii="Times New Roman" w:hAnsi="Times New Roman" w:cs="Times New Roman"/>
          <w:color w:val="000000"/>
          <w:sz w:val="28"/>
          <w:szCs w:val="28"/>
          <w:lang w:val="uk-UA"/>
        </w:rPr>
        <w:t xml:space="preserve"> – </w:t>
      </w:r>
      <w:proofErr w:type="spellStart"/>
      <w:r w:rsidR="00CD4845" w:rsidRPr="00FA3CE5">
        <w:rPr>
          <w:rFonts w:ascii="Times New Roman" w:hAnsi="Times New Roman" w:cs="Times New Roman"/>
          <w:color w:val="000000"/>
          <w:sz w:val="28"/>
          <w:szCs w:val="28"/>
          <w:lang w:val="uk-UA"/>
        </w:rPr>
        <w:t>Ханса-ДіркаХальбфелля</w:t>
      </w:r>
      <w:proofErr w:type="spellEnd"/>
      <w:r w:rsidR="00785C14" w:rsidRPr="00FA3CE5">
        <w:rPr>
          <w:rFonts w:ascii="Times New Roman" w:hAnsi="Times New Roman" w:cs="Times New Roman"/>
          <w:color w:val="000000"/>
          <w:sz w:val="28"/>
          <w:szCs w:val="28"/>
          <w:lang w:val="uk-UA"/>
        </w:rPr>
        <w:t>, який дуже уміло доносив ази сервірування столу та навички спілкування з відвідувачами ресторанів.</w:t>
      </w:r>
      <w:r w:rsidR="00993D1A" w:rsidRPr="00FA3CE5">
        <w:rPr>
          <w:rFonts w:ascii="Times New Roman" w:hAnsi="Times New Roman" w:cs="Times New Roman"/>
          <w:color w:val="000000"/>
          <w:sz w:val="28"/>
          <w:szCs w:val="28"/>
          <w:lang w:val="uk-UA"/>
        </w:rPr>
        <w:t xml:space="preserve">  Також матеріали семінарів-практикумів, які проводив викладач Вищої школи туризму </w:t>
      </w:r>
      <w:proofErr w:type="spellStart"/>
      <w:r w:rsidR="00993D1A" w:rsidRPr="00FA3CE5">
        <w:rPr>
          <w:rFonts w:ascii="Times New Roman" w:hAnsi="Times New Roman" w:cs="Times New Roman"/>
          <w:color w:val="000000"/>
          <w:sz w:val="28"/>
          <w:szCs w:val="28"/>
          <w:lang w:val="uk-UA"/>
        </w:rPr>
        <w:t>м.Відень</w:t>
      </w:r>
      <w:proofErr w:type="spellEnd"/>
      <w:r w:rsidR="00993D1A" w:rsidRPr="00FA3CE5">
        <w:rPr>
          <w:rFonts w:ascii="Times New Roman" w:hAnsi="Times New Roman" w:cs="Times New Roman"/>
          <w:color w:val="000000"/>
          <w:sz w:val="28"/>
          <w:szCs w:val="28"/>
          <w:lang w:val="uk-UA"/>
        </w:rPr>
        <w:t xml:space="preserve"> – Гаральд </w:t>
      </w:r>
      <w:proofErr w:type="spellStart"/>
      <w:r w:rsidR="00993D1A" w:rsidRPr="00FA3CE5">
        <w:rPr>
          <w:rFonts w:ascii="Times New Roman" w:hAnsi="Times New Roman" w:cs="Times New Roman"/>
          <w:color w:val="000000"/>
          <w:sz w:val="28"/>
          <w:szCs w:val="28"/>
          <w:lang w:val="uk-UA"/>
        </w:rPr>
        <w:t>Фаргель</w:t>
      </w:r>
      <w:proofErr w:type="spellEnd"/>
      <w:r w:rsidR="00993D1A" w:rsidRPr="00FA3CE5">
        <w:rPr>
          <w:rFonts w:ascii="Times New Roman" w:hAnsi="Times New Roman" w:cs="Times New Roman"/>
          <w:color w:val="000000"/>
          <w:sz w:val="28"/>
          <w:szCs w:val="28"/>
          <w:lang w:val="uk-UA"/>
        </w:rPr>
        <w:t xml:space="preserve">. </w:t>
      </w:r>
    </w:p>
    <w:p w:rsidR="00993D1A" w:rsidRDefault="00FA3CE5" w:rsidP="00993D1A">
      <w:pPr>
        <w:ind w:firstLine="708"/>
        <w:jc w:val="both"/>
        <w:rPr>
          <w:rStyle w:val="a3"/>
          <w:rFonts w:ascii="Times New Roman" w:hAnsi="Times New Roman" w:cs="Times New Roman"/>
          <w:b w:val="0"/>
          <w:color w:val="1A1A1A"/>
          <w:sz w:val="28"/>
          <w:szCs w:val="20"/>
          <w:bdr w:val="none" w:sz="0" w:space="0" w:color="auto" w:frame="1"/>
          <w:shd w:val="clear" w:color="auto" w:fill="FFFFFF"/>
          <w:lang w:val="uk-UA"/>
        </w:rPr>
      </w:pPr>
      <w:r>
        <w:rPr>
          <w:rFonts w:ascii="Times New Roman" w:hAnsi="Times New Roman" w:cs="Times New Roman"/>
          <w:noProof/>
          <w:color w:val="000000"/>
          <w:sz w:val="28"/>
          <w:szCs w:val="28"/>
        </w:rPr>
        <w:drawing>
          <wp:anchor distT="0" distB="0" distL="114300" distR="114300" simplePos="0" relativeHeight="251662336" behindDoc="1" locked="0" layoutInCell="1" allowOverlap="1">
            <wp:simplePos x="0" y="0"/>
            <wp:positionH relativeFrom="column">
              <wp:posOffset>14605</wp:posOffset>
            </wp:positionH>
            <wp:positionV relativeFrom="paragraph">
              <wp:posOffset>1729740</wp:posOffset>
            </wp:positionV>
            <wp:extent cx="2933700" cy="3867150"/>
            <wp:effectExtent l="19050" t="0" r="0" b="0"/>
            <wp:wrapTight wrapText="bothSides">
              <wp:wrapPolygon edited="0">
                <wp:start x="-140" y="0"/>
                <wp:lineTo x="-140" y="21494"/>
                <wp:lineTo x="21600" y="21494"/>
                <wp:lineTo x="21600" y="0"/>
                <wp:lineTo x="-140" y="0"/>
              </wp:wrapPolygon>
            </wp:wrapTight>
            <wp:docPr id="9" name="Рисунок 3" descr="D:\Документы\worldskills\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worldskills\IMG_0319.jpg"/>
                    <pic:cNvPicPr>
                      <a:picLocks noChangeAspect="1" noChangeArrowheads="1"/>
                    </pic:cNvPicPr>
                  </pic:nvPicPr>
                  <pic:blipFill>
                    <a:blip r:embed="rId7" cstate="print"/>
                    <a:srcRect/>
                    <a:stretch>
                      <a:fillRect/>
                    </a:stretch>
                  </pic:blipFill>
                  <pic:spPr bwMode="auto">
                    <a:xfrm>
                      <a:off x="0" y="0"/>
                      <a:ext cx="2933700" cy="3867150"/>
                    </a:xfrm>
                    <a:prstGeom prst="rect">
                      <a:avLst/>
                    </a:prstGeom>
                    <a:noFill/>
                    <a:ln w="9525">
                      <a:noFill/>
                      <a:miter lim="800000"/>
                      <a:headEnd/>
                      <a:tailEnd/>
                    </a:ln>
                  </pic:spPr>
                </pic:pic>
              </a:graphicData>
            </a:graphic>
          </wp:anchor>
        </w:drawing>
      </w:r>
      <w:r w:rsidR="002967F4" w:rsidRPr="00FA3CE5">
        <w:rPr>
          <w:rFonts w:ascii="Times New Roman" w:hAnsi="Times New Roman" w:cs="Times New Roman"/>
          <w:color w:val="000000"/>
          <w:sz w:val="28"/>
          <w:szCs w:val="28"/>
          <w:lang w:val="uk-UA"/>
        </w:rPr>
        <w:t xml:space="preserve">Так от, маючи певний багаж знань і навиків, ми вирушили перемагати до столиці. У конкурсі </w:t>
      </w:r>
      <w:r w:rsidR="002967F4" w:rsidRPr="00FA3CE5">
        <w:rPr>
          <w:rStyle w:val="a3"/>
          <w:rFonts w:ascii="Times New Roman" w:hAnsi="Times New Roman" w:cs="Times New Roman"/>
          <w:b w:val="0"/>
          <w:color w:val="1A1A1A"/>
          <w:sz w:val="28"/>
          <w:szCs w:val="20"/>
          <w:bdr w:val="none" w:sz="0" w:space="0" w:color="auto" w:frame="1"/>
          <w:shd w:val="clear" w:color="auto" w:fill="FFFFFF"/>
          <w:lang w:val="uk-UA"/>
        </w:rPr>
        <w:t>професійної майстерності «</w:t>
      </w:r>
      <w:proofErr w:type="spellStart"/>
      <w:r w:rsidR="002967F4" w:rsidRPr="00FA3CE5">
        <w:rPr>
          <w:rStyle w:val="a3"/>
          <w:rFonts w:ascii="Times New Roman" w:hAnsi="Times New Roman" w:cs="Times New Roman"/>
          <w:b w:val="0"/>
          <w:color w:val="1A1A1A"/>
          <w:sz w:val="28"/>
          <w:szCs w:val="20"/>
          <w:bdr w:val="none" w:sz="0" w:space="0" w:color="auto" w:frame="1"/>
          <w:shd w:val="clear" w:color="auto" w:fill="FFFFFF"/>
          <w:lang w:val="uk-UA"/>
        </w:rPr>
        <w:t>WorldSkillsInternational</w:t>
      </w:r>
      <w:proofErr w:type="spellEnd"/>
      <w:r w:rsidR="002967F4" w:rsidRPr="00FA3CE5">
        <w:rPr>
          <w:rStyle w:val="a3"/>
          <w:rFonts w:ascii="Times New Roman" w:hAnsi="Times New Roman" w:cs="Times New Roman"/>
          <w:b w:val="0"/>
          <w:color w:val="1A1A1A"/>
          <w:sz w:val="28"/>
          <w:szCs w:val="20"/>
          <w:bdr w:val="none" w:sz="0" w:space="0" w:color="auto" w:frame="1"/>
          <w:shd w:val="clear" w:color="auto" w:fill="FFFFFF"/>
          <w:lang w:val="uk-UA"/>
        </w:rPr>
        <w:t xml:space="preserve">» з напрямку «Ресторанний сервіс» приймали участь 14 учасників з різних областей України. </w:t>
      </w:r>
      <w:r w:rsidR="00953F91" w:rsidRPr="00FA3CE5">
        <w:rPr>
          <w:rStyle w:val="a3"/>
          <w:rFonts w:ascii="Times New Roman" w:hAnsi="Times New Roman" w:cs="Times New Roman"/>
          <w:b w:val="0"/>
          <w:color w:val="1A1A1A"/>
          <w:sz w:val="28"/>
          <w:szCs w:val="20"/>
          <w:bdr w:val="none" w:sz="0" w:space="0" w:color="auto" w:frame="1"/>
          <w:shd w:val="clear" w:color="auto" w:fill="FFFFFF"/>
          <w:lang w:val="uk-UA"/>
        </w:rPr>
        <w:t>Першим етапом змагань було сервірування тематичного столу. Т</w:t>
      </w:r>
      <w:r w:rsidR="00F31F18" w:rsidRPr="00FA3CE5">
        <w:rPr>
          <w:rStyle w:val="a3"/>
          <w:rFonts w:ascii="Times New Roman" w:hAnsi="Times New Roman" w:cs="Times New Roman"/>
          <w:b w:val="0"/>
          <w:color w:val="1A1A1A"/>
          <w:sz w:val="28"/>
          <w:szCs w:val="20"/>
          <w:bdr w:val="none" w:sz="0" w:space="0" w:color="auto" w:frame="1"/>
          <w:shd w:val="clear" w:color="auto" w:fill="FFFFFF"/>
          <w:lang w:val="uk-UA"/>
        </w:rPr>
        <w:t>ематикою</w:t>
      </w:r>
      <w:r w:rsidR="00953F91" w:rsidRPr="00FA3CE5">
        <w:rPr>
          <w:rStyle w:val="a3"/>
          <w:rFonts w:ascii="Times New Roman" w:hAnsi="Times New Roman" w:cs="Times New Roman"/>
          <w:b w:val="0"/>
          <w:color w:val="1A1A1A"/>
          <w:sz w:val="28"/>
          <w:szCs w:val="20"/>
          <w:bdr w:val="none" w:sz="0" w:space="0" w:color="auto" w:frame="1"/>
          <w:shd w:val="clear" w:color="auto" w:fill="FFFFFF"/>
          <w:lang w:val="uk-UA"/>
        </w:rPr>
        <w:t xml:space="preserve"> нашого столу були «Українські традиції»</w:t>
      </w:r>
      <w:r w:rsidR="00F31F18" w:rsidRPr="00FA3CE5">
        <w:rPr>
          <w:rStyle w:val="a3"/>
          <w:rFonts w:ascii="Times New Roman" w:hAnsi="Times New Roman" w:cs="Times New Roman"/>
          <w:b w:val="0"/>
          <w:color w:val="1A1A1A"/>
          <w:sz w:val="28"/>
          <w:szCs w:val="20"/>
          <w:bdr w:val="none" w:sz="0" w:space="0" w:color="auto" w:frame="1"/>
          <w:shd w:val="clear" w:color="auto" w:fill="FFFFFF"/>
          <w:lang w:val="uk-UA"/>
        </w:rPr>
        <w:t>.</w:t>
      </w:r>
    </w:p>
    <w:p w:rsidR="004B0F83" w:rsidRPr="00FA3CE5" w:rsidRDefault="00FA3CE5" w:rsidP="00FA3CE5">
      <w:pPr>
        <w:ind w:firstLine="708"/>
        <w:jc w:val="both"/>
        <w:rPr>
          <w:rFonts w:ascii="Times New Roman" w:hAnsi="Times New Roman" w:cs="Times New Roman"/>
          <w:bCs/>
          <w:color w:val="1A1A1A"/>
          <w:sz w:val="28"/>
          <w:szCs w:val="20"/>
          <w:bdr w:val="none" w:sz="0" w:space="0" w:color="auto" w:frame="1"/>
          <w:shd w:val="clear" w:color="auto" w:fill="FFFFFF"/>
          <w:lang w:val="uk-UA"/>
        </w:rPr>
      </w:pPr>
      <w:r>
        <w:rPr>
          <w:rFonts w:ascii="Times New Roman" w:hAnsi="Times New Roman" w:cs="Times New Roman"/>
          <w:bCs/>
          <w:noProof/>
          <w:color w:val="1A1A1A"/>
          <w:sz w:val="28"/>
          <w:szCs w:val="20"/>
        </w:rPr>
        <w:lastRenderedPageBreak/>
        <w:drawing>
          <wp:anchor distT="0" distB="0" distL="114300" distR="114300" simplePos="0" relativeHeight="251664384" behindDoc="1" locked="0" layoutInCell="1" allowOverlap="1">
            <wp:simplePos x="0" y="0"/>
            <wp:positionH relativeFrom="column">
              <wp:posOffset>72390</wp:posOffset>
            </wp:positionH>
            <wp:positionV relativeFrom="paragraph">
              <wp:posOffset>78740</wp:posOffset>
            </wp:positionV>
            <wp:extent cx="5762625" cy="5029200"/>
            <wp:effectExtent l="19050" t="0" r="9525" b="0"/>
            <wp:wrapTight wrapText="bothSides">
              <wp:wrapPolygon edited="0">
                <wp:start x="-71" y="0"/>
                <wp:lineTo x="-71" y="21518"/>
                <wp:lineTo x="21636" y="21518"/>
                <wp:lineTo x="21636" y="0"/>
                <wp:lineTo x="-71" y="0"/>
              </wp:wrapPolygon>
            </wp:wrapTight>
            <wp:docPr id="11" name="Рисунок 5" descr="D:\Документы\worldskills\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worldskills\IMG_0275.jpg"/>
                    <pic:cNvPicPr>
                      <a:picLocks noChangeAspect="1" noChangeArrowheads="1"/>
                    </pic:cNvPicPr>
                  </pic:nvPicPr>
                  <pic:blipFill>
                    <a:blip r:embed="rId8" cstate="print"/>
                    <a:srcRect/>
                    <a:stretch>
                      <a:fillRect/>
                    </a:stretch>
                  </pic:blipFill>
                  <pic:spPr bwMode="auto">
                    <a:xfrm>
                      <a:off x="0" y="0"/>
                      <a:ext cx="5762625" cy="5029200"/>
                    </a:xfrm>
                    <a:prstGeom prst="rect">
                      <a:avLst/>
                    </a:prstGeom>
                    <a:noFill/>
                    <a:ln w="9525">
                      <a:noFill/>
                      <a:miter lim="800000"/>
                      <a:headEnd/>
                      <a:tailEnd/>
                    </a:ln>
                  </pic:spPr>
                </pic:pic>
              </a:graphicData>
            </a:graphic>
          </wp:anchor>
        </w:drawing>
      </w:r>
    </w:p>
    <w:p w:rsidR="004B0F83" w:rsidRPr="00FA3CE5" w:rsidRDefault="004B0F83" w:rsidP="004B0F83">
      <w:pPr>
        <w:rPr>
          <w:rFonts w:ascii="Times New Roman" w:eastAsia="Times New Roman" w:hAnsi="Times New Roman" w:cs="Times New Roman"/>
          <w:sz w:val="0"/>
          <w:szCs w:val="0"/>
          <w:lang w:val="uk-UA"/>
        </w:rPr>
      </w:pPr>
    </w:p>
    <w:p w:rsidR="00784FEE" w:rsidRPr="00FA3CE5" w:rsidRDefault="00F12EEE" w:rsidP="00F12EEE">
      <w:pPr>
        <w:ind w:firstLine="708"/>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sz w:val="28"/>
          <w:szCs w:val="28"/>
          <w:lang w:val="uk-UA"/>
        </w:rPr>
        <w:t xml:space="preserve">Наша учасниця </w:t>
      </w:r>
      <w:proofErr w:type="spellStart"/>
      <w:r w:rsidRPr="00FA3CE5">
        <w:rPr>
          <w:rFonts w:ascii="Times New Roman" w:eastAsia="Times New Roman" w:hAnsi="Times New Roman" w:cs="Times New Roman"/>
          <w:sz w:val="28"/>
          <w:szCs w:val="28"/>
          <w:lang w:val="uk-UA"/>
        </w:rPr>
        <w:t>Грибонос</w:t>
      </w:r>
      <w:proofErr w:type="spellEnd"/>
      <w:r w:rsidRPr="00FA3CE5">
        <w:rPr>
          <w:rFonts w:ascii="Times New Roman" w:eastAsia="Times New Roman" w:hAnsi="Times New Roman" w:cs="Times New Roman"/>
          <w:sz w:val="28"/>
          <w:szCs w:val="28"/>
          <w:lang w:val="uk-UA"/>
        </w:rPr>
        <w:t xml:space="preserve"> Анастасія вчасно справилася із завданням, не порушуючи правил попереднього сервірування столу та часу, відведеного для його виконання. Як видно, журі прискіпливо розглядало тематичний стіл, дискутували між собою та задавали безліч питань, що тільки ще більше додає жаги до перемоги. </w:t>
      </w:r>
    </w:p>
    <w:p w:rsidR="00F12EEE" w:rsidRPr="00FA3CE5" w:rsidRDefault="00F12EEE" w:rsidP="00F12EEE">
      <w:pPr>
        <w:ind w:firstLine="708"/>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sz w:val="28"/>
          <w:szCs w:val="28"/>
          <w:lang w:val="uk-UA"/>
        </w:rPr>
        <w:t>Другим завданням конкурсу була презентація професії, навчального закладу та власне себе, як учасника. Наша учасниця підготувала невеличкий кінофільм-презентацію, чим зуміла захватити аудиторію.</w:t>
      </w:r>
    </w:p>
    <w:p w:rsidR="009F0663" w:rsidRPr="00FA3CE5" w:rsidRDefault="009F0663" w:rsidP="00F12EEE">
      <w:pPr>
        <w:ind w:firstLine="708"/>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sz w:val="28"/>
          <w:szCs w:val="28"/>
          <w:lang w:val="uk-UA"/>
        </w:rPr>
        <w:t xml:space="preserve">Третім конкурсом, і самим складним, це було </w:t>
      </w:r>
      <w:proofErr w:type="spellStart"/>
      <w:r w:rsidRPr="00FA3CE5">
        <w:rPr>
          <w:rFonts w:ascii="Times New Roman" w:eastAsia="Times New Roman" w:hAnsi="Times New Roman" w:cs="Times New Roman"/>
          <w:sz w:val="28"/>
          <w:szCs w:val="28"/>
          <w:lang w:val="uk-UA"/>
        </w:rPr>
        <w:t>декантування</w:t>
      </w:r>
      <w:proofErr w:type="spellEnd"/>
      <w:r w:rsidRPr="00FA3CE5">
        <w:rPr>
          <w:rFonts w:ascii="Times New Roman" w:eastAsia="Times New Roman" w:hAnsi="Times New Roman" w:cs="Times New Roman"/>
          <w:sz w:val="28"/>
          <w:szCs w:val="28"/>
          <w:lang w:val="uk-UA"/>
        </w:rPr>
        <w:t xml:space="preserve"> вина. </w:t>
      </w:r>
      <w:r w:rsidR="00414B22" w:rsidRPr="00FA3CE5">
        <w:rPr>
          <w:rFonts w:ascii="Times New Roman" w:eastAsia="Times New Roman" w:hAnsi="Times New Roman" w:cs="Times New Roman"/>
          <w:sz w:val="28"/>
          <w:szCs w:val="28"/>
          <w:lang w:val="uk-UA"/>
        </w:rPr>
        <w:t xml:space="preserve">Чому складним? Тому що, щоб правильно виконати декантацію вина, необхідно багато знати про вино, і, власне його правильно виконати. </w:t>
      </w:r>
    </w:p>
    <w:p w:rsidR="00091B0C" w:rsidRPr="00FA3CE5" w:rsidRDefault="00690D5A" w:rsidP="00FA3CE5">
      <w:pPr>
        <w:spacing w:after="0"/>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noProof/>
          <w:sz w:val="28"/>
          <w:szCs w:val="28"/>
        </w:rPr>
        <w:lastRenderedPageBreak/>
        <w:drawing>
          <wp:inline distT="0" distB="0" distL="0" distR="0">
            <wp:extent cx="3017520" cy="4023361"/>
            <wp:effectExtent l="19050" t="0" r="0" b="0"/>
            <wp:docPr id="13" name="Рисунок 7" descr="D:\Документы\worldskills\IMG_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worldskills\IMG_0307.jpg"/>
                    <pic:cNvPicPr>
                      <a:picLocks noChangeAspect="1" noChangeArrowheads="1"/>
                    </pic:cNvPicPr>
                  </pic:nvPicPr>
                  <pic:blipFill>
                    <a:blip r:embed="rId9" cstate="print"/>
                    <a:srcRect/>
                    <a:stretch>
                      <a:fillRect/>
                    </a:stretch>
                  </pic:blipFill>
                  <pic:spPr bwMode="auto">
                    <a:xfrm>
                      <a:off x="0" y="0"/>
                      <a:ext cx="3016420" cy="4021895"/>
                    </a:xfrm>
                    <a:prstGeom prst="rect">
                      <a:avLst/>
                    </a:prstGeom>
                    <a:noFill/>
                    <a:ln w="9525">
                      <a:noFill/>
                      <a:miter lim="800000"/>
                      <a:headEnd/>
                      <a:tailEnd/>
                    </a:ln>
                  </pic:spPr>
                </pic:pic>
              </a:graphicData>
            </a:graphic>
          </wp:inline>
        </w:drawing>
      </w:r>
      <w:r w:rsidR="00F20176" w:rsidRPr="00FA3CE5">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86405" cy="3981450"/>
            <wp:effectExtent l="19050" t="0" r="4445" b="0"/>
            <wp:wrapSquare wrapText="bothSides"/>
            <wp:docPr id="12" name="Рисунок 6" descr="D:\Документы\worldskills\IMG_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worldskills\IMG_0304.jpg"/>
                    <pic:cNvPicPr>
                      <a:picLocks noChangeAspect="1" noChangeArrowheads="1"/>
                    </pic:cNvPicPr>
                  </pic:nvPicPr>
                  <pic:blipFill>
                    <a:blip r:embed="rId10" cstate="print"/>
                    <a:srcRect/>
                    <a:stretch>
                      <a:fillRect/>
                    </a:stretch>
                  </pic:blipFill>
                  <pic:spPr bwMode="auto">
                    <a:xfrm>
                      <a:off x="0" y="0"/>
                      <a:ext cx="2986405" cy="3981450"/>
                    </a:xfrm>
                    <a:prstGeom prst="rect">
                      <a:avLst/>
                    </a:prstGeom>
                    <a:noFill/>
                    <a:ln w="9525">
                      <a:noFill/>
                      <a:miter lim="800000"/>
                      <a:headEnd/>
                      <a:tailEnd/>
                    </a:ln>
                  </pic:spPr>
                </pic:pic>
              </a:graphicData>
            </a:graphic>
          </wp:anchor>
        </w:drawing>
      </w:r>
      <w:r w:rsidR="00F20176" w:rsidRPr="00FA3CE5">
        <w:rPr>
          <w:rFonts w:ascii="Times New Roman" w:eastAsia="Times New Roman" w:hAnsi="Times New Roman" w:cs="Times New Roman"/>
          <w:sz w:val="28"/>
          <w:szCs w:val="28"/>
          <w:lang w:val="uk-UA"/>
        </w:rPr>
        <w:br w:type="textWrapping" w:clear="all"/>
      </w:r>
      <w:r w:rsidR="00091B0C" w:rsidRPr="00FA3CE5">
        <w:rPr>
          <w:rFonts w:ascii="Times New Roman" w:eastAsia="Times New Roman" w:hAnsi="Times New Roman" w:cs="Times New Roman"/>
          <w:sz w:val="28"/>
          <w:szCs w:val="28"/>
          <w:lang w:val="uk-UA"/>
        </w:rPr>
        <w:t xml:space="preserve">Вважаю, що з цим завданням ми справилася на відмінно. </w:t>
      </w:r>
    </w:p>
    <w:p w:rsidR="009E18E6" w:rsidRPr="00FA3CE5" w:rsidRDefault="00B54FD9" w:rsidP="00F20176">
      <w:pPr>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sz w:val="28"/>
          <w:szCs w:val="28"/>
          <w:lang w:val="uk-UA"/>
        </w:rPr>
        <w:tab/>
        <w:t>Завершальним етапом конкурсу було десять видів складного сервірування серветок за 10 хвилин.</w:t>
      </w:r>
    </w:p>
    <w:p w:rsidR="00414B22" w:rsidRPr="00FA3CE5" w:rsidRDefault="00B069DC" w:rsidP="00F20176">
      <w:pPr>
        <w:jc w:val="both"/>
        <w:rPr>
          <w:rFonts w:ascii="Times New Roman" w:eastAsia="Times New Roman" w:hAnsi="Times New Roman" w:cs="Times New Roman"/>
          <w:sz w:val="28"/>
          <w:szCs w:val="28"/>
          <w:lang w:val="uk-UA"/>
        </w:rPr>
      </w:pPr>
      <w:r w:rsidRPr="00FA3CE5">
        <w:rPr>
          <w:rFonts w:ascii="Times New Roman" w:eastAsia="Times New Roman" w:hAnsi="Times New Roman" w:cs="Times New Roman"/>
          <w:noProof/>
          <w:sz w:val="28"/>
          <w:szCs w:val="28"/>
        </w:rPr>
        <w:drawing>
          <wp:inline distT="0" distB="0" distL="0" distR="0">
            <wp:extent cx="5353050" cy="4014788"/>
            <wp:effectExtent l="19050" t="0" r="0" b="0"/>
            <wp:docPr id="14" name="Рисунок 8" descr="D:\Документы\worldskills\IMG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worldskills\IMG_0324.jpg"/>
                    <pic:cNvPicPr>
                      <a:picLocks noChangeAspect="1" noChangeArrowheads="1"/>
                    </pic:cNvPicPr>
                  </pic:nvPicPr>
                  <pic:blipFill>
                    <a:blip r:embed="rId11" cstate="print"/>
                    <a:srcRect/>
                    <a:stretch>
                      <a:fillRect/>
                    </a:stretch>
                  </pic:blipFill>
                  <pic:spPr bwMode="auto">
                    <a:xfrm>
                      <a:off x="0" y="0"/>
                      <a:ext cx="5353050" cy="4014788"/>
                    </a:xfrm>
                    <a:prstGeom prst="rect">
                      <a:avLst/>
                    </a:prstGeom>
                    <a:noFill/>
                    <a:ln w="9525">
                      <a:noFill/>
                      <a:miter lim="800000"/>
                      <a:headEnd/>
                      <a:tailEnd/>
                    </a:ln>
                  </pic:spPr>
                </pic:pic>
              </a:graphicData>
            </a:graphic>
          </wp:inline>
        </w:drawing>
      </w:r>
      <w:r w:rsidR="00091B0C" w:rsidRPr="00FA3CE5">
        <w:rPr>
          <w:rFonts w:ascii="Times New Roman" w:eastAsia="Times New Roman" w:hAnsi="Times New Roman" w:cs="Times New Roman"/>
          <w:sz w:val="28"/>
          <w:szCs w:val="28"/>
          <w:lang w:val="uk-UA"/>
        </w:rPr>
        <w:tab/>
      </w:r>
    </w:p>
    <w:p w:rsidR="00723D9C" w:rsidRPr="00FA3CE5" w:rsidRDefault="00FA3CE5" w:rsidP="00FA3CE5">
      <w:pPr>
        <w:spacing w:after="0"/>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rPr>
        <w:lastRenderedPageBreak/>
        <w:drawing>
          <wp:anchor distT="0" distB="0" distL="114300" distR="114300" simplePos="0" relativeHeight="251665408" behindDoc="1" locked="0" layoutInCell="1" allowOverlap="1">
            <wp:simplePos x="0" y="0"/>
            <wp:positionH relativeFrom="column">
              <wp:posOffset>2844165</wp:posOffset>
            </wp:positionH>
            <wp:positionV relativeFrom="paragraph">
              <wp:posOffset>2540</wp:posOffset>
            </wp:positionV>
            <wp:extent cx="3152775" cy="3971925"/>
            <wp:effectExtent l="19050" t="0" r="9525" b="0"/>
            <wp:wrapTight wrapText="bothSides">
              <wp:wrapPolygon edited="0">
                <wp:start x="-131" y="0"/>
                <wp:lineTo x="-131" y="21548"/>
                <wp:lineTo x="21665" y="21548"/>
                <wp:lineTo x="21665" y="0"/>
                <wp:lineTo x="-131" y="0"/>
              </wp:wrapPolygon>
            </wp:wrapTight>
            <wp:docPr id="16" name="Рисунок 10" descr="D:\Документы\worldskills\IMG_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кументы\worldskills\IMG_0327.jpg"/>
                    <pic:cNvPicPr>
                      <a:picLocks noChangeAspect="1" noChangeArrowheads="1"/>
                    </pic:cNvPicPr>
                  </pic:nvPicPr>
                  <pic:blipFill>
                    <a:blip r:embed="rId12" cstate="print"/>
                    <a:srcRect/>
                    <a:stretch>
                      <a:fillRect/>
                    </a:stretch>
                  </pic:blipFill>
                  <pic:spPr bwMode="auto">
                    <a:xfrm>
                      <a:off x="0" y="0"/>
                      <a:ext cx="3152775" cy="39719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-508635</wp:posOffset>
            </wp:positionH>
            <wp:positionV relativeFrom="paragraph">
              <wp:posOffset>2540</wp:posOffset>
            </wp:positionV>
            <wp:extent cx="3181350" cy="3971925"/>
            <wp:effectExtent l="19050" t="0" r="0" b="0"/>
            <wp:wrapTight wrapText="bothSides">
              <wp:wrapPolygon edited="0">
                <wp:start x="-129" y="0"/>
                <wp:lineTo x="-129" y="21548"/>
                <wp:lineTo x="21600" y="21548"/>
                <wp:lineTo x="21600" y="0"/>
                <wp:lineTo x="-129" y="0"/>
              </wp:wrapPolygon>
            </wp:wrapTight>
            <wp:docPr id="15" name="Рисунок 9" descr="D:\Документы\worldskills\IMG_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Документы\worldskills\IMG_0325.jpg"/>
                    <pic:cNvPicPr>
                      <a:picLocks noChangeAspect="1" noChangeArrowheads="1"/>
                    </pic:cNvPicPr>
                  </pic:nvPicPr>
                  <pic:blipFill>
                    <a:blip r:embed="rId13" cstate="print"/>
                    <a:srcRect/>
                    <a:stretch>
                      <a:fillRect/>
                    </a:stretch>
                  </pic:blipFill>
                  <pic:spPr bwMode="auto">
                    <a:xfrm>
                      <a:off x="0" y="0"/>
                      <a:ext cx="3181350" cy="3971925"/>
                    </a:xfrm>
                    <a:prstGeom prst="rect">
                      <a:avLst/>
                    </a:prstGeom>
                    <a:noFill/>
                    <a:ln w="9525">
                      <a:noFill/>
                      <a:miter lim="800000"/>
                      <a:headEnd/>
                      <a:tailEnd/>
                    </a:ln>
                  </pic:spPr>
                </pic:pic>
              </a:graphicData>
            </a:graphic>
          </wp:anchor>
        </w:drawing>
      </w:r>
      <w:r w:rsidR="00B069DC" w:rsidRPr="00FA3CE5">
        <w:rPr>
          <w:rFonts w:ascii="Times New Roman" w:eastAsia="Times New Roman" w:hAnsi="Times New Roman" w:cs="Times New Roman"/>
          <w:sz w:val="28"/>
          <w:szCs w:val="28"/>
          <w:lang w:val="uk-UA"/>
        </w:rPr>
        <w:br w:type="textWrapping" w:clear="all"/>
      </w:r>
      <w:r w:rsidR="00723D9C" w:rsidRPr="00FA3CE5">
        <w:rPr>
          <w:rFonts w:ascii="Times New Roman" w:eastAsia="Times New Roman" w:hAnsi="Times New Roman" w:cs="Times New Roman"/>
          <w:sz w:val="28"/>
          <w:szCs w:val="28"/>
          <w:lang w:val="uk-UA"/>
        </w:rPr>
        <w:t xml:space="preserve">Після закінчення всіх етапів конкурсу, почесне журі відправилося на підбивання балів. На жаль, цього разу ми не зайняли призового місця, але отримали неоціненний досвід участі у змаганнях такого рівня. </w:t>
      </w:r>
    </w:p>
    <w:p w:rsidR="00B069DC" w:rsidRPr="00FA3CE5" w:rsidRDefault="00723D9C" w:rsidP="00FA3CE5">
      <w:pPr>
        <w:spacing w:after="0"/>
        <w:ind w:firstLine="708"/>
        <w:jc w:val="both"/>
        <w:rPr>
          <w:rFonts w:ascii="Times New Roman" w:hAnsi="Times New Roman" w:cs="Times New Roman"/>
          <w:color w:val="1A1A1A"/>
          <w:sz w:val="28"/>
          <w:szCs w:val="20"/>
          <w:shd w:val="clear" w:color="auto" w:fill="FFFFFF"/>
          <w:lang w:val="uk-UA"/>
        </w:rPr>
      </w:pPr>
      <w:r w:rsidRPr="00FA3CE5">
        <w:rPr>
          <w:rFonts w:ascii="Times New Roman" w:eastAsia="Times New Roman" w:hAnsi="Times New Roman" w:cs="Times New Roman"/>
          <w:sz w:val="28"/>
          <w:szCs w:val="28"/>
          <w:lang w:val="uk-UA"/>
        </w:rPr>
        <w:t xml:space="preserve">Адже,  </w:t>
      </w:r>
      <w:r w:rsidR="0055608A" w:rsidRPr="00FA3CE5">
        <w:rPr>
          <w:rFonts w:ascii="Times New Roman" w:eastAsia="Times New Roman" w:hAnsi="Times New Roman" w:cs="Times New Roman"/>
          <w:sz w:val="28"/>
          <w:szCs w:val="28"/>
          <w:lang w:val="uk-UA"/>
        </w:rPr>
        <w:t>з</w:t>
      </w:r>
      <w:r w:rsidR="0055608A" w:rsidRPr="00FA3CE5">
        <w:rPr>
          <w:rFonts w:ascii="Times New Roman" w:hAnsi="Times New Roman" w:cs="Times New Roman"/>
          <w:color w:val="1A1A1A"/>
          <w:sz w:val="28"/>
          <w:szCs w:val="20"/>
          <w:shd w:val="clear" w:color="auto" w:fill="FFFFFF"/>
          <w:lang w:val="uk-UA"/>
        </w:rPr>
        <w:t xml:space="preserve">а словами заступника міністра, сьогодні на ринку працііснує великий попит на висококваліфікованихробітників. Однак є розривміжякістюпідготовки в навчальних закладах і потребою роботодавців. «ЗавданняМіністерстваосвіти і науки, професійно-технічнихзакладівосвіти разом </w:t>
      </w:r>
      <w:r w:rsidR="00FA3CE5">
        <w:rPr>
          <w:rFonts w:ascii="Times New Roman" w:hAnsi="Times New Roman" w:cs="Times New Roman"/>
          <w:color w:val="1A1A1A"/>
          <w:sz w:val="28"/>
          <w:szCs w:val="20"/>
          <w:shd w:val="clear" w:color="auto" w:fill="FFFFFF"/>
          <w:lang w:val="uk-UA"/>
        </w:rPr>
        <w:t xml:space="preserve">із роботодавця </w:t>
      </w:r>
      <w:r w:rsidR="0055608A" w:rsidRPr="00FA3CE5">
        <w:rPr>
          <w:rFonts w:ascii="Times New Roman" w:hAnsi="Times New Roman" w:cs="Times New Roman"/>
          <w:color w:val="1A1A1A"/>
          <w:sz w:val="28"/>
          <w:szCs w:val="20"/>
          <w:shd w:val="clear" w:color="auto" w:fill="FFFFFF"/>
          <w:lang w:val="uk-UA"/>
        </w:rPr>
        <w:t>мизробити так, щоб  підготовкаробітникавідповідалавимогам часу. І цей конкурс – один із таких заходів, де надзвичайноталановитіфахівціможутьпоказатинайвищийрівеньсвоєїкваліфікації», – зазначив заступник міністра.</w:t>
      </w:r>
      <w:r w:rsidR="00D27118">
        <w:rPr>
          <w:rFonts w:ascii="Times New Roman" w:hAnsi="Times New Roman" w:cs="Times New Roman"/>
          <w:color w:val="1A1A1A"/>
          <w:sz w:val="28"/>
          <w:szCs w:val="20"/>
          <w:shd w:val="clear" w:color="auto" w:fill="FFFFFF"/>
          <w:lang w:val="uk-UA"/>
        </w:rPr>
        <w:t xml:space="preserve"> </w:t>
      </w:r>
      <w:r w:rsidR="00AA077C" w:rsidRPr="00FA3CE5">
        <w:rPr>
          <w:rFonts w:ascii="Times New Roman" w:hAnsi="Times New Roman" w:cs="Times New Roman"/>
          <w:color w:val="1A1A1A"/>
          <w:sz w:val="28"/>
          <w:szCs w:val="20"/>
          <w:shd w:val="clear" w:color="auto" w:fill="FFFFFF"/>
          <w:lang w:val="uk-UA"/>
        </w:rPr>
        <w:t xml:space="preserve">Павло </w:t>
      </w:r>
      <w:proofErr w:type="spellStart"/>
      <w:r w:rsidR="00AA077C" w:rsidRPr="00FA3CE5">
        <w:rPr>
          <w:rFonts w:ascii="Times New Roman" w:hAnsi="Times New Roman" w:cs="Times New Roman"/>
          <w:color w:val="1A1A1A"/>
          <w:sz w:val="28"/>
          <w:szCs w:val="20"/>
          <w:shd w:val="clear" w:color="auto" w:fill="FFFFFF"/>
          <w:lang w:val="uk-UA"/>
        </w:rPr>
        <w:t>Хобзей</w:t>
      </w:r>
      <w:proofErr w:type="spellEnd"/>
      <w:r w:rsidR="00AA077C" w:rsidRPr="00FA3CE5">
        <w:rPr>
          <w:rFonts w:ascii="Times New Roman" w:hAnsi="Times New Roman" w:cs="Times New Roman"/>
          <w:color w:val="1A1A1A"/>
          <w:sz w:val="28"/>
          <w:szCs w:val="20"/>
          <w:shd w:val="clear" w:color="auto" w:fill="FFFFFF"/>
          <w:lang w:val="uk-UA"/>
        </w:rPr>
        <w:t xml:space="preserve"> наголосив на значенні конкурсів майстерності для підняття престижу робітничих професій: «Необхідно показати батькам, учням, суспільству важливість і затребуваність робітничих професій, а також звернути увагу на якість підготовки робітників».</w:t>
      </w:r>
    </w:p>
    <w:p w:rsidR="007B2072" w:rsidRDefault="007B2072" w:rsidP="00723D9C">
      <w:pPr>
        <w:ind w:firstLine="708"/>
        <w:jc w:val="both"/>
        <w:rPr>
          <w:rFonts w:ascii="Times New Roman" w:hAnsi="Times New Roman" w:cs="Times New Roman"/>
          <w:color w:val="1A1A1A"/>
          <w:sz w:val="28"/>
          <w:szCs w:val="20"/>
          <w:shd w:val="clear" w:color="auto" w:fill="FFFFFF"/>
          <w:lang w:val="uk-UA"/>
        </w:rPr>
      </w:pPr>
      <w:r w:rsidRPr="00FA3CE5">
        <w:rPr>
          <w:rFonts w:ascii="Times New Roman" w:hAnsi="Times New Roman" w:cs="Times New Roman"/>
          <w:color w:val="1A1A1A"/>
          <w:sz w:val="28"/>
          <w:szCs w:val="20"/>
          <w:shd w:val="clear" w:color="auto" w:fill="FFFFFF"/>
          <w:lang w:val="uk-UA"/>
        </w:rPr>
        <w:t>І на останок, не можна не погодитись з головою громадської організації «</w:t>
      </w:r>
      <w:proofErr w:type="spellStart"/>
      <w:r w:rsidRPr="00FA3CE5">
        <w:rPr>
          <w:rFonts w:ascii="Times New Roman" w:hAnsi="Times New Roman" w:cs="Times New Roman"/>
          <w:color w:val="1A1A1A"/>
          <w:sz w:val="28"/>
          <w:szCs w:val="20"/>
          <w:shd w:val="clear" w:color="auto" w:fill="FFFFFF"/>
          <w:lang w:val="uk-UA"/>
        </w:rPr>
        <w:t>WorldSkillsUkraine</w:t>
      </w:r>
      <w:proofErr w:type="spellEnd"/>
      <w:r w:rsidRPr="00FA3CE5">
        <w:rPr>
          <w:rFonts w:ascii="Times New Roman" w:hAnsi="Times New Roman" w:cs="Times New Roman"/>
          <w:color w:val="1A1A1A"/>
          <w:sz w:val="28"/>
          <w:szCs w:val="20"/>
          <w:shd w:val="clear" w:color="auto" w:fill="FFFFFF"/>
          <w:lang w:val="uk-UA"/>
        </w:rPr>
        <w:t xml:space="preserve">» Сергієм Рибаком, який розповів про важливість участі України у міжнародному русі </w:t>
      </w:r>
      <w:proofErr w:type="spellStart"/>
      <w:r w:rsidRPr="00FA3CE5">
        <w:rPr>
          <w:rFonts w:ascii="Times New Roman" w:hAnsi="Times New Roman" w:cs="Times New Roman"/>
          <w:color w:val="1A1A1A"/>
          <w:sz w:val="28"/>
          <w:szCs w:val="20"/>
          <w:shd w:val="clear" w:color="auto" w:fill="FFFFFF"/>
          <w:lang w:val="uk-UA"/>
        </w:rPr>
        <w:t>WorldSkillsInternational</w:t>
      </w:r>
      <w:proofErr w:type="spellEnd"/>
      <w:r w:rsidRPr="00FA3CE5">
        <w:rPr>
          <w:rFonts w:ascii="Times New Roman" w:hAnsi="Times New Roman" w:cs="Times New Roman"/>
          <w:color w:val="1A1A1A"/>
          <w:sz w:val="28"/>
          <w:szCs w:val="20"/>
          <w:shd w:val="clear" w:color="auto" w:fill="FFFFFF"/>
          <w:lang w:val="uk-UA"/>
        </w:rPr>
        <w:t xml:space="preserve">, що підвищить престиж робітничих професій серед молоді та сприятиме інтеграції професійної освіти України в міжнародну систему підготовки кадрів. «Це перший конкурс в </w:t>
      </w:r>
      <w:r w:rsidRPr="00FA3CE5">
        <w:rPr>
          <w:rFonts w:ascii="Times New Roman" w:hAnsi="Times New Roman" w:cs="Times New Roman"/>
          <w:color w:val="1A1A1A"/>
          <w:sz w:val="28"/>
          <w:szCs w:val="20"/>
          <w:shd w:val="clear" w:color="auto" w:fill="FFFFFF"/>
          <w:lang w:val="uk-UA"/>
        </w:rPr>
        <w:lastRenderedPageBreak/>
        <w:t>Україні, який пройшов за правилами руху, до якого</w:t>
      </w:r>
      <w:r w:rsidR="00D27118">
        <w:rPr>
          <w:rFonts w:ascii="Times New Roman" w:hAnsi="Times New Roman" w:cs="Times New Roman"/>
          <w:color w:val="1A1A1A"/>
          <w:sz w:val="28"/>
          <w:szCs w:val="20"/>
          <w:shd w:val="clear" w:color="auto" w:fill="FFFFFF"/>
          <w:lang w:val="uk-UA"/>
        </w:rPr>
        <w:t xml:space="preserve"> </w:t>
      </w:r>
      <w:r w:rsidRPr="00FA3CE5">
        <w:rPr>
          <w:rFonts w:ascii="Times New Roman" w:hAnsi="Times New Roman" w:cs="Times New Roman"/>
          <w:color w:val="1A1A1A"/>
          <w:sz w:val="28"/>
          <w:szCs w:val="20"/>
          <w:shd w:val="clear" w:color="auto" w:fill="FFFFFF"/>
          <w:lang w:val="uk-UA"/>
        </w:rPr>
        <w:t>приєдналося</w:t>
      </w:r>
      <w:r w:rsidR="00D27118">
        <w:rPr>
          <w:rFonts w:ascii="Times New Roman" w:hAnsi="Times New Roman" w:cs="Times New Roman"/>
          <w:color w:val="1A1A1A"/>
          <w:sz w:val="28"/>
          <w:szCs w:val="20"/>
          <w:shd w:val="clear" w:color="auto" w:fill="FFFFFF"/>
          <w:lang w:val="uk-UA"/>
        </w:rPr>
        <w:t xml:space="preserve"> </w:t>
      </w:r>
      <w:r w:rsidRPr="00FA3CE5">
        <w:rPr>
          <w:rFonts w:ascii="Times New Roman" w:hAnsi="Times New Roman" w:cs="Times New Roman"/>
          <w:color w:val="1A1A1A"/>
          <w:sz w:val="28"/>
          <w:szCs w:val="20"/>
          <w:shd w:val="clear" w:color="auto" w:fill="FFFFFF"/>
          <w:lang w:val="uk-UA"/>
        </w:rPr>
        <w:t>понад 70 країн</w:t>
      </w:r>
      <w:r w:rsidR="00D27118">
        <w:rPr>
          <w:rFonts w:ascii="Times New Roman" w:hAnsi="Times New Roman" w:cs="Times New Roman"/>
          <w:color w:val="1A1A1A"/>
          <w:sz w:val="28"/>
          <w:szCs w:val="20"/>
          <w:shd w:val="clear" w:color="auto" w:fill="FFFFFF"/>
          <w:lang w:val="uk-UA"/>
        </w:rPr>
        <w:t xml:space="preserve"> </w:t>
      </w:r>
      <w:r w:rsidRPr="00FA3CE5">
        <w:rPr>
          <w:rFonts w:ascii="Times New Roman" w:hAnsi="Times New Roman" w:cs="Times New Roman"/>
          <w:color w:val="1A1A1A"/>
          <w:sz w:val="28"/>
          <w:szCs w:val="20"/>
          <w:shd w:val="clear" w:color="auto" w:fill="FFFFFF"/>
          <w:lang w:val="uk-UA"/>
        </w:rPr>
        <w:t>світу».</w:t>
      </w:r>
    </w:p>
    <w:p w:rsidR="000B2C50" w:rsidRDefault="000B2C50" w:rsidP="00723D9C">
      <w:pPr>
        <w:ind w:firstLine="708"/>
        <w:jc w:val="both"/>
        <w:rPr>
          <w:rFonts w:ascii="Times New Roman" w:hAnsi="Times New Roman" w:cs="Times New Roman"/>
          <w:color w:val="1A1A1A"/>
          <w:sz w:val="28"/>
          <w:szCs w:val="20"/>
          <w:shd w:val="clear" w:color="auto" w:fill="FFFFFF"/>
          <w:lang w:val="uk-UA"/>
        </w:rPr>
      </w:pPr>
    </w:p>
    <w:p w:rsidR="000B2C50" w:rsidRDefault="000B2C50" w:rsidP="00723D9C">
      <w:pPr>
        <w:ind w:firstLine="708"/>
        <w:jc w:val="both"/>
        <w:rPr>
          <w:rFonts w:ascii="Times New Roman" w:hAnsi="Times New Roman" w:cs="Times New Roman"/>
          <w:color w:val="1A1A1A"/>
          <w:sz w:val="28"/>
          <w:szCs w:val="20"/>
          <w:shd w:val="clear" w:color="auto" w:fill="FFFFFF"/>
          <w:lang w:val="uk-UA"/>
        </w:rPr>
      </w:pPr>
      <w:bookmarkStart w:id="0" w:name="_GoBack"/>
      <w:bookmarkEnd w:id="0"/>
    </w:p>
    <w:p w:rsidR="000B2C50" w:rsidRDefault="000B2C50" w:rsidP="00723D9C">
      <w:pPr>
        <w:ind w:firstLine="708"/>
        <w:jc w:val="both"/>
        <w:rPr>
          <w:rFonts w:ascii="Times New Roman" w:hAnsi="Times New Roman" w:cs="Times New Roman"/>
          <w:color w:val="1A1A1A"/>
          <w:sz w:val="28"/>
          <w:szCs w:val="20"/>
          <w:shd w:val="clear" w:color="auto" w:fill="FFFFFF"/>
          <w:lang w:val="uk-UA"/>
        </w:rPr>
      </w:pPr>
    </w:p>
    <w:p w:rsidR="000B2C50" w:rsidRDefault="000B2C50" w:rsidP="00723D9C">
      <w:pPr>
        <w:ind w:firstLine="708"/>
        <w:jc w:val="both"/>
        <w:rPr>
          <w:rFonts w:ascii="Times New Roman" w:hAnsi="Times New Roman" w:cs="Times New Roman"/>
          <w:color w:val="1A1A1A"/>
          <w:sz w:val="28"/>
          <w:szCs w:val="20"/>
          <w:shd w:val="clear" w:color="auto" w:fill="FFFFFF"/>
          <w:lang w:val="uk-UA"/>
        </w:rPr>
      </w:pPr>
    </w:p>
    <w:p w:rsidR="000B2C50" w:rsidRDefault="000B2C50" w:rsidP="00723D9C">
      <w:pPr>
        <w:ind w:firstLine="708"/>
        <w:jc w:val="both"/>
        <w:rPr>
          <w:rFonts w:ascii="Times New Roman" w:hAnsi="Times New Roman" w:cs="Times New Roman"/>
          <w:color w:val="1A1A1A"/>
          <w:sz w:val="28"/>
          <w:szCs w:val="20"/>
          <w:shd w:val="clear" w:color="auto" w:fill="FFFFFF"/>
          <w:lang w:val="uk-UA"/>
        </w:rPr>
      </w:pPr>
    </w:p>
    <w:p w:rsidR="000B2C50" w:rsidRPr="00FA3CE5" w:rsidRDefault="000B2C50" w:rsidP="00723D9C">
      <w:pPr>
        <w:ind w:firstLine="708"/>
        <w:jc w:val="both"/>
        <w:rPr>
          <w:rFonts w:ascii="Times New Roman" w:eastAsia="Times New Roman" w:hAnsi="Times New Roman" w:cs="Times New Roman"/>
          <w:sz w:val="96"/>
          <w:szCs w:val="28"/>
          <w:lang w:val="uk-UA"/>
        </w:rPr>
      </w:pPr>
    </w:p>
    <w:sectPr w:rsidR="000B2C50" w:rsidRPr="00FA3CE5" w:rsidSect="00993D1A">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77DA"/>
    <w:rsid w:val="00091B0C"/>
    <w:rsid w:val="000B2C50"/>
    <w:rsid w:val="00230ED8"/>
    <w:rsid w:val="002967F4"/>
    <w:rsid w:val="00304A40"/>
    <w:rsid w:val="003253F6"/>
    <w:rsid w:val="00414B22"/>
    <w:rsid w:val="004B0F83"/>
    <w:rsid w:val="00537AC2"/>
    <w:rsid w:val="0055608A"/>
    <w:rsid w:val="005F0AAD"/>
    <w:rsid w:val="0061187A"/>
    <w:rsid w:val="00690D5A"/>
    <w:rsid w:val="00723D9C"/>
    <w:rsid w:val="00784FEE"/>
    <w:rsid w:val="00785C14"/>
    <w:rsid w:val="007B2072"/>
    <w:rsid w:val="00807FF8"/>
    <w:rsid w:val="008B384E"/>
    <w:rsid w:val="008C6EDA"/>
    <w:rsid w:val="00943706"/>
    <w:rsid w:val="00953F91"/>
    <w:rsid w:val="00993D1A"/>
    <w:rsid w:val="009E18E6"/>
    <w:rsid w:val="009F0663"/>
    <w:rsid w:val="00A717A1"/>
    <w:rsid w:val="00AA077C"/>
    <w:rsid w:val="00B069DC"/>
    <w:rsid w:val="00B54FD9"/>
    <w:rsid w:val="00B56727"/>
    <w:rsid w:val="00B775AA"/>
    <w:rsid w:val="00C077DA"/>
    <w:rsid w:val="00CC72FD"/>
    <w:rsid w:val="00CD4845"/>
    <w:rsid w:val="00D27118"/>
    <w:rsid w:val="00D45EDD"/>
    <w:rsid w:val="00E07ECB"/>
    <w:rsid w:val="00E629CA"/>
    <w:rsid w:val="00E84FA8"/>
    <w:rsid w:val="00EF519B"/>
    <w:rsid w:val="00F12EEE"/>
    <w:rsid w:val="00F20176"/>
    <w:rsid w:val="00F21B2D"/>
    <w:rsid w:val="00F31F18"/>
    <w:rsid w:val="00FA3CE5"/>
    <w:rsid w:val="00FB71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37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077DA"/>
    <w:rPr>
      <w:b/>
      <w:bCs/>
    </w:rPr>
  </w:style>
  <w:style w:type="paragraph" w:styleId="a4">
    <w:name w:val="Balloon Text"/>
    <w:basedOn w:val="a"/>
    <w:link w:val="a5"/>
    <w:uiPriority w:val="99"/>
    <w:semiHidden/>
    <w:unhideWhenUsed/>
    <w:rsid w:val="00F21B2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21B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672</Words>
  <Characters>3837</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40</cp:revision>
  <cp:lastPrinted>2017-01-20T12:15:00Z</cp:lastPrinted>
  <dcterms:created xsi:type="dcterms:W3CDTF">2017-01-17T17:34:00Z</dcterms:created>
  <dcterms:modified xsi:type="dcterms:W3CDTF">2017-05-16T14:18:00Z</dcterms:modified>
</cp:coreProperties>
</file>